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45B" w:rsidRDefault="00BB6477">
      <w:pPr>
        <w:rPr>
          <w:b/>
          <w:sz w:val="40"/>
          <w:szCs w:val="40"/>
        </w:rPr>
      </w:pPr>
      <w:r w:rsidRPr="00BB6477">
        <w:rPr>
          <w:b/>
          <w:sz w:val="40"/>
          <w:szCs w:val="40"/>
        </w:rPr>
        <w:t>CHINA dio Jaque Mate al ajedrez</w:t>
      </w:r>
      <w:r w:rsidR="00A57F42">
        <w:rPr>
          <w:b/>
          <w:sz w:val="40"/>
          <w:szCs w:val="40"/>
        </w:rPr>
        <w:t xml:space="preserve"> mundial</w:t>
      </w:r>
      <w:r w:rsidR="007F045B">
        <w:rPr>
          <w:b/>
          <w:sz w:val="40"/>
          <w:szCs w:val="40"/>
        </w:rPr>
        <w:t>,</w:t>
      </w:r>
    </w:p>
    <w:p w:rsidR="009835BA" w:rsidRPr="007F045B" w:rsidRDefault="007F045B">
      <w:pPr>
        <w:rPr>
          <w:b/>
        </w:rPr>
      </w:pPr>
      <w:r>
        <w:rPr>
          <w:b/>
          <w:sz w:val="40"/>
          <w:szCs w:val="40"/>
        </w:rPr>
        <w:t xml:space="preserve">                                                          </w:t>
      </w:r>
      <w:r>
        <w:rPr>
          <w:b/>
        </w:rPr>
        <w:t xml:space="preserve">por el Prof. </w:t>
      </w:r>
      <w:proofErr w:type="spellStart"/>
      <w:r>
        <w:rPr>
          <w:b/>
        </w:rPr>
        <w:t>Dr</w:t>
      </w:r>
      <w:proofErr w:type="spellEnd"/>
      <w:r>
        <w:rPr>
          <w:b/>
        </w:rPr>
        <w:t xml:space="preserve"> Claudio Javier </w:t>
      </w:r>
      <w:proofErr w:type="spellStart"/>
      <w:r>
        <w:rPr>
          <w:b/>
        </w:rPr>
        <w:t>Gonҫalves</w:t>
      </w:r>
      <w:proofErr w:type="spellEnd"/>
    </w:p>
    <w:p w:rsidR="00BB6477" w:rsidRPr="007A0F2A" w:rsidRDefault="00BB6477" w:rsidP="00846900">
      <w:pPr>
        <w:jc w:val="both"/>
        <w:rPr>
          <w:sz w:val="28"/>
          <w:szCs w:val="28"/>
        </w:rPr>
      </w:pPr>
      <w:r w:rsidRPr="007A0F2A">
        <w:rPr>
          <w:sz w:val="28"/>
          <w:szCs w:val="28"/>
        </w:rPr>
        <w:t>En el maravilloso libro de Henry Kissinger “CHINA” el autor compara la estrategia occidental y la China a través del ajedrez y el “</w:t>
      </w:r>
      <w:proofErr w:type="spellStart"/>
      <w:r w:rsidRPr="007A0F2A">
        <w:rPr>
          <w:sz w:val="28"/>
          <w:szCs w:val="28"/>
        </w:rPr>
        <w:t>wei</w:t>
      </w:r>
      <w:proofErr w:type="spellEnd"/>
      <w:r w:rsidRPr="007A0F2A">
        <w:rPr>
          <w:sz w:val="28"/>
          <w:szCs w:val="28"/>
        </w:rPr>
        <w:t xml:space="preserve"> </w:t>
      </w:r>
      <w:proofErr w:type="spellStart"/>
      <w:r w:rsidRPr="007A0F2A">
        <w:rPr>
          <w:sz w:val="28"/>
          <w:szCs w:val="28"/>
        </w:rPr>
        <w:t>qi</w:t>
      </w:r>
      <w:proofErr w:type="spellEnd"/>
      <w:r w:rsidRPr="007A0F2A">
        <w:rPr>
          <w:sz w:val="28"/>
          <w:szCs w:val="28"/>
        </w:rPr>
        <w:t xml:space="preserve">” (conocido como </w:t>
      </w:r>
      <w:proofErr w:type="spellStart"/>
      <w:r w:rsidRPr="007A0F2A">
        <w:rPr>
          <w:sz w:val="28"/>
          <w:szCs w:val="28"/>
        </w:rPr>
        <w:t>go</w:t>
      </w:r>
      <w:proofErr w:type="spellEnd"/>
      <w:r w:rsidRPr="007A0F2A">
        <w:rPr>
          <w:sz w:val="28"/>
          <w:szCs w:val="28"/>
        </w:rPr>
        <w:t>).</w:t>
      </w:r>
    </w:p>
    <w:p w:rsidR="007A0F2A" w:rsidRPr="007A0F2A" w:rsidRDefault="00BB6477" w:rsidP="00846900">
      <w:pPr>
        <w:jc w:val="both"/>
        <w:rPr>
          <w:sz w:val="28"/>
          <w:szCs w:val="28"/>
        </w:rPr>
      </w:pPr>
      <w:r w:rsidRPr="007A0F2A">
        <w:rPr>
          <w:sz w:val="28"/>
          <w:szCs w:val="28"/>
        </w:rPr>
        <w:t>El ajedrez tiene una acción directa dar jaque mate al Rey, matar y ganar! Recordemos la actuación en Irak de EEUU</w:t>
      </w:r>
      <w:r w:rsidR="00766C70">
        <w:rPr>
          <w:sz w:val="28"/>
          <w:szCs w:val="28"/>
        </w:rPr>
        <w:t xml:space="preserve"> y la coalición occidental</w:t>
      </w:r>
      <w:r w:rsidRPr="007A0F2A">
        <w:rPr>
          <w:sz w:val="28"/>
          <w:szCs w:val="28"/>
        </w:rPr>
        <w:t xml:space="preserve"> contra Sadam Hussein, en cambio los dirigentes chinos en pocas ocasiones se arriesgan a resolver un conflicto en una confrontación de todo o nada</w:t>
      </w:r>
      <w:r w:rsidR="007A0F2A" w:rsidRPr="007A0F2A">
        <w:rPr>
          <w:sz w:val="28"/>
          <w:szCs w:val="28"/>
        </w:rPr>
        <w:t>.  Dice H</w:t>
      </w:r>
      <w:r w:rsidR="00766C70">
        <w:rPr>
          <w:sz w:val="28"/>
          <w:szCs w:val="28"/>
        </w:rPr>
        <w:t xml:space="preserve">enry </w:t>
      </w:r>
      <w:r w:rsidR="007A0F2A" w:rsidRPr="007A0F2A">
        <w:rPr>
          <w:sz w:val="28"/>
          <w:szCs w:val="28"/>
        </w:rPr>
        <w:t>K</w:t>
      </w:r>
      <w:r w:rsidR="00766C70">
        <w:rPr>
          <w:sz w:val="28"/>
          <w:szCs w:val="28"/>
        </w:rPr>
        <w:t>issinger</w:t>
      </w:r>
      <w:r w:rsidR="007A0F2A" w:rsidRPr="007A0F2A">
        <w:rPr>
          <w:sz w:val="28"/>
          <w:szCs w:val="28"/>
        </w:rPr>
        <w:t xml:space="preserve">: “…Este contraste se ve reflejado en los respectivos juegos intelectuales por los que se ha inclinado cada civilización….Wei </w:t>
      </w:r>
      <w:proofErr w:type="spellStart"/>
      <w:r w:rsidR="007A0F2A" w:rsidRPr="007A0F2A">
        <w:rPr>
          <w:sz w:val="28"/>
          <w:szCs w:val="28"/>
        </w:rPr>
        <w:t>qi</w:t>
      </w:r>
      <w:proofErr w:type="spellEnd"/>
      <w:r w:rsidR="007A0F2A" w:rsidRPr="007A0F2A">
        <w:rPr>
          <w:sz w:val="28"/>
          <w:szCs w:val="28"/>
        </w:rPr>
        <w:t xml:space="preserve">, significa </w:t>
      </w:r>
      <w:r w:rsidR="007A0F2A" w:rsidRPr="007A0F2A">
        <w:rPr>
          <w:i/>
          <w:sz w:val="28"/>
          <w:szCs w:val="28"/>
        </w:rPr>
        <w:t xml:space="preserve">juego de piezas circundantes </w:t>
      </w:r>
      <w:r w:rsidR="007A0F2A" w:rsidRPr="007A0F2A">
        <w:rPr>
          <w:sz w:val="28"/>
          <w:szCs w:val="28"/>
        </w:rPr>
        <w:t>y lleva implícita</w:t>
      </w:r>
      <w:r w:rsidR="007A0F2A">
        <w:rPr>
          <w:sz w:val="28"/>
          <w:szCs w:val="28"/>
        </w:rPr>
        <w:t xml:space="preserve"> la idea de cerco estratégico. El juego empieza con el tablero, una cuadrícula de diecinueve por diecinueve líneas, vacío. Cada jugador tiene a su disposición 180 piedras, todas de igual valor. Los jugadores colocan por turnos las piedras en cualquier punto de la cuadrícula, creando posiciones de fuerza y trabajando a un tiempo por circundar y capturar las piedras del adversario. En las distintas zonas del tablero tienen lugar múltiples contiendas simultáneas. A cada movimiento cambia gradualmente el equilibrio de las fuerzas, a medida que los jugadores aplican estrategias y reaccionan frente a la iniciativa del adversario . Cuando termina una partida jugada correctamente, el tablero se llena de zonas de fuerzas que se entrelazan parcialmente. El margen de ventaja suele ser mínimo y quien no esté acostumbrado al juego no verá claro quién resulta vencedor.</w:t>
      </w:r>
      <w:r w:rsidR="00D541B5">
        <w:rPr>
          <w:sz w:val="28"/>
          <w:szCs w:val="28"/>
        </w:rPr>
        <w:t xml:space="preserve">  </w:t>
      </w:r>
      <w:r w:rsidR="007A0F2A">
        <w:rPr>
          <w:sz w:val="28"/>
          <w:szCs w:val="28"/>
        </w:rPr>
        <w:t xml:space="preserve">En ajedrez, en cambio, la mayoría de los juegos acaban con una victoria  total conseguida por el desgaste o, en poquísimas ocasiones, con una maniobra hábil, espectacular.  En el ajedrez se busca la batalla decisiva y en el </w:t>
      </w:r>
      <w:proofErr w:type="spellStart"/>
      <w:r w:rsidR="007A0F2A">
        <w:rPr>
          <w:sz w:val="28"/>
          <w:szCs w:val="28"/>
        </w:rPr>
        <w:t>wei</w:t>
      </w:r>
      <w:proofErr w:type="spellEnd"/>
      <w:r w:rsidR="007A0F2A">
        <w:rPr>
          <w:sz w:val="28"/>
          <w:szCs w:val="28"/>
        </w:rPr>
        <w:t xml:space="preserve"> </w:t>
      </w:r>
      <w:proofErr w:type="spellStart"/>
      <w:r w:rsidR="007A0F2A">
        <w:rPr>
          <w:sz w:val="28"/>
          <w:szCs w:val="28"/>
        </w:rPr>
        <w:t>qi</w:t>
      </w:r>
      <w:proofErr w:type="spellEnd"/>
      <w:r w:rsidR="007A0F2A">
        <w:rPr>
          <w:sz w:val="28"/>
          <w:szCs w:val="28"/>
        </w:rPr>
        <w:t xml:space="preserve">, la batalla prolongada. </w:t>
      </w:r>
      <w:r w:rsidR="00D541B5">
        <w:rPr>
          <w:sz w:val="28"/>
          <w:szCs w:val="28"/>
        </w:rPr>
        <w:t xml:space="preserve">El ajedrez enseña los conceptos de Clausewitz del “centro de gravedad” y del “punto decisivo”: el juego suele empezar como lucha por el centro del tablero. El </w:t>
      </w:r>
      <w:proofErr w:type="spellStart"/>
      <w:r w:rsidR="00D541B5">
        <w:rPr>
          <w:sz w:val="28"/>
          <w:szCs w:val="28"/>
        </w:rPr>
        <w:t>wei</w:t>
      </w:r>
      <w:proofErr w:type="spellEnd"/>
      <w:r w:rsidR="00D541B5">
        <w:rPr>
          <w:sz w:val="28"/>
          <w:szCs w:val="28"/>
        </w:rPr>
        <w:t xml:space="preserve"> </w:t>
      </w:r>
      <w:proofErr w:type="spellStart"/>
      <w:r w:rsidR="00D541B5">
        <w:rPr>
          <w:sz w:val="28"/>
          <w:szCs w:val="28"/>
        </w:rPr>
        <w:t>qi</w:t>
      </w:r>
      <w:proofErr w:type="spellEnd"/>
      <w:r w:rsidR="00D541B5">
        <w:rPr>
          <w:sz w:val="28"/>
          <w:szCs w:val="28"/>
        </w:rPr>
        <w:t xml:space="preserve"> </w:t>
      </w:r>
      <w:proofErr w:type="spellStart"/>
      <w:r w:rsidR="00D541B5">
        <w:rPr>
          <w:sz w:val="28"/>
          <w:szCs w:val="28"/>
        </w:rPr>
        <w:t>eseña</w:t>
      </w:r>
      <w:proofErr w:type="spellEnd"/>
      <w:r w:rsidR="00D541B5">
        <w:rPr>
          <w:sz w:val="28"/>
          <w:szCs w:val="28"/>
        </w:rPr>
        <w:t xml:space="preserve"> el arte del rodeo estratégico…”</w:t>
      </w:r>
    </w:p>
    <w:p w:rsidR="00BB6477" w:rsidRDefault="00D541B5">
      <w:pPr>
        <w:rPr>
          <w:sz w:val="28"/>
          <w:szCs w:val="28"/>
        </w:rPr>
      </w:pPr>
      <w:r>
        <w:rPr>
          <w:sz w:val="28"/>
          <w:szCs w:val="28"/>
        </w:rPr>
        <w:lastRenderedPageBreak/>
        <w:t>Es una hermosa comparación viniendo de un hombre de la geopolítica! y la elegí como introducción al tema de hoy “China</w:t>
      </w:r>
      <w:r w:rsidR="0012454B">
        <w:rPr>
          <w:sz w:val="28"/>
          <w:szCs w:val="28"/>
        </w:rPr>
        <w:t xml:space="preserve"> y su liderazgo</w:t>
      </w:r>
      <w:r>
        <w:rPr>
          <w:sz w:val="28"/>
          <w:szCs w:val="28"/>
        </w:rPr>
        <w:t xml:space="preserve"> </w:t>
      </w:r>
      <w:r w:rsidR="0012454B">
        <w:rPr>
          <w:sz w:val="28"/>
          <w:szCs w:val="28"/>
        </w:rPr>
        <w:t>en</w:t>
      </w:r>
      <w:r>
        <w:rPr>
          <w:sz w:val="28"/>
          <w:szCs w:val="28"/>
        </w:rPr>
        <w:t xml:space="preserve"> el ajedrez</w:t>
      </w:r>
      <w:r w:rsidR="0012454B">
        <w:rPr>
          <w:sz w:val="28"/>
          <w:szCs w:val="28"/>
        </w:rPr>
        <w:t xml:space="preserve"> occidental</w:t>
      </w:r>
      <w:r>
        <w:rPr>
          <w:sz w:val="28"/>
          <w:szCs w:val="28"/>
        </w:rPr>
        <w:t>”.</w:t>
      </w:r>
    </w:p>
    <w:p w:rsidR="00D541B5" w:rsidRDefault="00D541B5" w:rsidP="00D541B5">
      <w:pPr>
        <w:rPr>
          <w:sz w:val="28"/>
          <w:szCs w:val="28"/>
        </w:rPr>
      </w:pPr>
      <w:r w:rsidRPr="00D541B5">
        <w:rPr>
          <w:noProof/>
          <w:sz w:val="28"/>
          <w:szCs w:val="28"/>
        </w:rPr>
        <w:drawing>
          <wp:anchor distT="0" distB="0" distL="114300" distR="114300" simplePos="0" relativeHeight="251660288" behindDoc="0" locked="0" layoutInCell="1" allowOverlap="1" wp14:anchorId="7B57B348" wp14:editId="6E85BC4D">
            <wp:simplePos x="0" y="0"/>
            <wp:positionH relativeFrom="column">
              <wp:posOffset>3086100</wp:posOffset>
            </wp:positionH>
            <wp:positionV relativeFrom="paragraph">
              <wp:posOffset>0</wp:posOffset>
            </wp:positionV>
            <wp:extent cx="2333625" cy="1552575"/>
            <wp:effectExtent l="0" t="0" r="9525" b="9525"/>
            <wp:wrapSquare wrapText="bothSides"/>
            <wp:docPr id="4" name="Imagen 4"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tw9_temp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1B5">
        <w:rPr>
          <w:sz w:val="28"/>
          <w:szCs w:val="28"/>
        </w:rPr>
        <w:t>E</w:t>
      </w:r>
      <w:r>
        <w:rPr>
          <w:sz w:val="28"/>
          <w:szCs w:val="28"/>
        </w:rPr>
        <w:t>n</w:t>
      </w:r>
      <w:r w:rsidRPr="00D541B5">
        <w:rPr>
          <w:sz w:val="28"/>
          <w:szCs w:val="28"/>
        </w:rPr>
        <w:t xml:space="preserve"> septiembre de 2004 </w:t>
      </w:r>
      <w:r>
        <w:rPr>
          <w:sz w:val="28"/>
          <w:szCs w:val="28"/>
        </w:rPr>
        <w:t>visite en</w:t>
      </w:r>
      <w:r w:rsidRPr="00D541B5">
        <w:rPr>
          <w:sz w:val="28"/>
          <w:szCs w:val="28"/>
        </w:rPr>
        <w:t xml:space="preserve"> Beijing  </w:t>
      </w:r>
      <w:r>
        <w:rPr>
          <w:sz w:val="28"/>
          <w:szCs w:val="28"/>
        </w:rPr>
        <w:t xml:space="preserve">  </w:t>
      </w:r>
      <w:r w:rsidRPr="00D541B5">
        <w:rPr>
          <w:sz w:val="28"/>
          <w:szCs w:val="28"/>
        </w:rPr>
        <w:t>y el día 15 de septiembre “ingres</w:t>
      </w:r>
      <w:r>
        <w:rPr>
          <w:sz w:val="28"/>
          <w:szCs w:val="28"/>
        </w:rPr>
        <w:t>e</w:t>
      </w:r>
      <w:r w:rsidRPr="00D541B5">
        <w:rPr>
          <w:sz w:val="28"/>
          <w:szCs w:val="28"/>
        </w:rPr>
        <w:t xml:space="preserve"> en la historia de la I</w:t>
      </w:r>
      <w:r>
        <w:rPr>
          <w:sz w:val="28"/>
          <w:szCs w:val="28"/>
        </w:rPr>
        <w:t xml:space="preserve">nternational </w:t>
      </w:r>
      <w:proofErr w:type="spellStart"/>
      <w:r w:rsidRPr="00D541B5">
        <w:rPr>
          <w:sz w:val="28"/>
          <w:szCs w:val="28"/>
        </w:rPr>
        <w:t>C</w:t>
      </w:r>
      <w:r>
        <w:rPr>
          <w:sz w:val="28"/>
          <w:szCs w:val="28"/>
        </w:rPr>
        <w:t>orrespondence</w:t>
      </w:r>
      <w:proofErr w:type="spellEnd"/>
      <w:r>
        <w:rPr>
          <w:sz w:val="28"/>
          <w:szCs w:val="28"/>
        </w:rPr>
        <w:t xml:space="preserve"> </w:t>
      </w:r>
      <w:proofErr w:type="spellStart"/>
      <w:r>
        <w:rPr>
          <w:sz w:val="28"/>
          <w:szCs w:val="28"/>
        </w:rPr>
        <w:t>Chess</w:t>
      </w:r>
      <w:proofErr w:type="spellEnd"/>
      <w:r>
        <w:rPr>
          <w:sz w:val="28"/>
          <w:szCs w:val="28"/>
        </w:rPr>
        <w:t xml:space="preserve"> </w:t>
      </w:r>
      <w:proofErr w:type="spellStart"/>
      <w:r>
        <w:rPr>
          <w:sz w:val="28"/>
          <w:szCs w:val="28"/>
        </w:rPr>
        <w:t>Federation</w:t>
      </w:r>
      <w:proofErr w:type="spellEnd"/>
      <w:r w:rsidR="003D229A">
        <w:rPr>
          <w:sz w:val="28"/>
          <w:szCs w:val="28"/>
        </w:rPr>
        <w:t xml:space="preserve"> - ICCF</w:t>
      </w:r>
      <w:r w:rsidRPr="00D541B5">
        <w:rPr>
          <w:sz w:val="28"/>
          <w:szCs w:val="28"/>
        </w:rPr>
        <w:t xml:space="preserve">, tal Marco Polo siglos atrás” al ser recibido por </w:t>
      </w:r>
      <w:smartTag w:uri="urn:schemas-microsoft-com:office:smarttags" w:element="PersonName">
        <w:smartTagPr>
          <w:attr w:name="ProductID" w:val="la Federación China"/>
        </w:smartTagPr>
        <w:r w:rsidRPr="00D541B5">
          <w:rPr>
            <w:sz w:val="28"/>
            <w:szCs w:val="28"/>
          </w:rPr>
          <w:t>la Federación China</w:t>
        </w:r>
      </w:smartTag>
      <w:r w:rsidRPr="00D541B5">
        <w:rPr>
          <w:sz w:val="28"/>
          <w:szCs w:val="28"/>
        </w:rPr>
        <w:t xml:space="preserve"> de Ajedrez.</w:t>
      </w:r>
    </w:p>
    <w:p w:rsidR="003D229A" w:rsidRPr="00D541B5" w:rsidRDefault="003D229A" w:rsidP="00D541B5">
      <w:pPr>
        <w:rPr>
          <w:sz w:val="28"/>
          <w:szCs w:val="28"/>
        </w:rPr>
      </w:pPr>
      <w:r>
        <w:rPr>
          <w:sz w:val="28"/>
          <w:szCs w:val="28"/>
        </w:rPr>
        <w:t xml:space="preserve">                                                                              “Entrega del libro de oro ICCF”</w:t>
      </w:r>
    </w:p>
    <w:p w:rsidR="00D541B5" w:rsidRPr="00D541B5" w:rsidRDefault="00D541B5" w:rsidP="00D541B5">
      <w:pPr>
        <w:rPr>
          <w:sz w:val="28"/>
          <w:szCs w:val="28"/>
        </w:rPr>
      </w:pPr>
      <w:r w:rsidRPr="00D541B5">
        <w:rPr>
          <w:b/>
          <w:bCs/>
          <w:noProof/>
          <w:sz w:val="28"/>
          <w:szCs w:val="28"/>
        </w:rPr>
        <w:drawing>
          <wp:anchor distT="0" distB="0" distL="114300" distR="114300" simplePos="0" relativeHeight="251661312" behindDoc="0" locked="0" layoutInCell="1" allowOverlap="1" wp14:anchorId="4E90E0E3" wp14:editId="2710536F">
            <wp:simplePos x="0" y="0"/>
            <wp:positionH relativeFrom="column">
              <wp:posOffset>3084830</wp:posOffset>
            </wp:positionH>
            <wp:positionV relativeFrom="paragraph">
              <wp:posOffset>143510</wp:posOffset>
            </wp:positionV>
            <wp:extent cx="2333625" cy="1533525"/>
            <wp:effectExtent l="0" t="0" r="9525" b="9525"/>
            <wp:wrapSquare wrapText="bothSides"/>
            <wp:docPr id="3" name="Imagen 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otw9_temp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L</w:t>
      </w:r>
      <w:r w:rsidRPr="00D541B5">
        <w:rPr>
          <w:sz w:val="28"/>
          <w:szCs w:val="28"/>
        </w:rPr>
        <w:t xml:space="preserve">a simpática </w:t>
      </w:r>
      <w:proofErr w:type="spellStart"/>
      <w:r w:rsidRPr="00D541B5">
        <w:rPr>
          <w:sz w:val="28"/>
          <w:szCs w:val="28"/>
        </w:rPr>
        <w:t>Tian</w:t>
      </w:r>
      <w:proofErr w:type="spellEnd"/>
      <w:r w:rsidRPr="00D541B5">
        <w:rPr>
          <w:sz w:val="28"/>
          <w:szCs w:val="28"/>
        </w:rPr>
        <w:t xml:space="preserve"> </w:t>
      </w:r>
      <w:proofErr w:type="spellStart"/>
      <w:r w:rsidRPr="00D541B5">
        <w:rPr>
          <w:sz w:val="28"/>
          <w:szCs w:val="28"/>
        </w:rPr>
        <w:t>Hongwei</w:t>
      </w:r>
      <w:proofErr w:type="spellEnd"/>
      <w:r w:rsidRPr="00D541B5">
        <w:rPr>
          <w:sz w:val="28"/>
          <w:szCs w:val="28"/>
        </w:rPr>
        <w:t xml:space="preserve"> </w:t>
      </w:r>
      <w:r>
        <w:rPr>
          <w:sz w:val="28"/>
          <w:szCs w:val="28"/>
        </w:rPr>
        <w:t xml:space="preserve">me </w:t>
      </w:r>
      <w:r w:rsidRPr="00D541B5">
        <w:rPr>
          <w:sz w:val="28"/>
          <w:szCs w:val="28"/>
        </w:rPr>
        <w:t xml:space="preserve">recibió </w:t>
      </w:r>
      <w:r>
        <w:rPr>
          <w:sz w:val="28"/>
          <w:szCs w:val="28"/>
        </w:rPr>
        <w:t xml:space="preserve">en mi carácter de </w:t>
      </w:r>
      <w:r w:rsidRPr="00D541B5">
        <w:rPr>
          <w:sz w:val="28"/>
          <w:szCs w:val="28"/>
        </w:rPr>
        <w:t xml:space="preserve"> comisionado</w:t>
      </w:r>
      <w:r w:rsidR="00475CD8">
        <w:rPr>
          <w:sz w:val="28"/>
          <w:szCs w:val="28"/>
        </w:rPr>
        <w:t xml:space="preserve"> ICCF</w:t>
      </w:r>
      <w:r w:rsidRPr="00D541B5">
        <w:rPr>
          <w:sz w:val="28"/>
          <w:szCs w:val="28"/>
        </w:rPr>
        <w:t>;</w:t>
      </w:r>
      <w:r w:rsidR="003D229A">
        <w:rPr>
          <w:sz w:val="28"/>
          <w:szCs w:val="28"/>
        </w:rPr>
        <w:t xml:space="preserve"> en aquella ocasión  entreg</w:t>
      </w:r>
      <w:r w:rsidR="00766C70">
        <w:rPr>
          <w:sz w:val="28"/>
          <w:szCs w:val="28"/>
        </w:rPr>
        <w:t>u</w:t>
      </w:r>
      <w:r w:rsidR="003D229A">
        <w:rPr>
          <w:sz w:val="28"/>
          <w:szCs w:val="28"/>
        </w:rPr>
        <w:t>é</w:t>
      </w:r>
      <w:r w:rsidRPr="00D541B5">
        <w:rPr>
          <w:sz w:val="28"/>
          <w:szCs w:val="28"/>
        </w:rPr>
        <w:t xml:space="preserve"> como obsequio el libro de</w:t>
      </w:r>
      <w:r w:rsidR="00475CD8">
        <w:rPr>
          <w:sz w:val="28"/>
          <w:szCs w:val="28"/>
        </w:rPr>
        <w:t xml:space="preserve"> oro de</w:t>
      </w:r>
      <w:r w:rsidRPr="00D541B5">
        <w:rPr>
          <w:sz w:val="28"/>
          <w:szCs w:val="28"/>
        </w:rPr>
        <w:t xml:space="preserve"> </w:t>
      </w:r>
      <w:smartTag w:uri="urn:schemas-microsoft-com:office:smarttags" w:element="PersonName">
        <w:smartTagPr>
          <w:attr w:name="ProductID" w:val="la ICCF"/>
        </w:smartTagPr>
        <w:r w:rsidRPr="00D541B5">
          <w:rPr>
            <w:sz w:val="28"/>
            <w:szCs w:val="28"/>
          </w:rPr>
          <w:t>la ICCF</w:t>
        </w:r>
      </w:smartTag>
      <w:r w:rsidRPr="00D541B5">
        <w:rPr>
          <w:sz w:val="28"/>
          <w:szCs w:val="28"/>
        </w:rPr>
        <w:t xml:space="preserve"> (ver foto) y la carta del presidente </w:t>
      </w:r>
      <w:r w:rsidR="00475CD8">
        <w:rPr>
          <w:sz w:val="28"/>
          <w:szCs w:val="28"/>
        </w:rPr>
        <w:t xml:space="preserve">de ese momento Josef </w:t>
      </w:r>
      <w:proofErr w:type="spellStart"/>
      <w:r w:rsidRPr="00D541B5">
        <w:rPr>
          <w:sz w:val="28"/>
          <w:szCs w:val="28"/>
        </w:rPr>
        <w:t>Mrvicka</w:t>
      </w:r>
      <w:proofErr w:type="spellEnd"/>
      <w:r w:rsidRPr="00D541B5">
        <w:rPr>
          <w:sz w:val="28"/>
          <w:szCs w:val="28"/>
        </w:rPr>
        <w:t>, sosteniendo un interesante diálogo.</w:t>
      </w:r>
    </w:p>
    <w:p w:rsidR="00D541B5" w:rsidRPr="00D541B5" w:rsidRDefault="00D541B5" w:rsidP="00846900">
      <w:pPr>
        <w:jc w:val="both"/>
        <w:rPr>
          <w:sz w:val="28"/>
          <w:szCs w:val="28"/>
        </w:rPr>
      </w:pPr>
      <w:r w:rsidRPr="00D541B5">
        <w:rPr>
          <w:sz w:val="28"/>
          <w:szCs w:val="28"/>
        </w:rPr>
        <w:t xml:space="preserve">Luego </w:t>
      </w:r>
      <w:r w:rsidR="003D229A">
        <w:rPr>
          <w:sz w:val="28"/>
          <w:szCs w:val="28"/>
        </w:rPr>
        <w:t>me</w:t>
      </w:r>
      <w:r w:rsidRPr="00D541B5">
        <w:rPr>
          <w:sz w:val="28"/>
          <w:szCs w:val="28"/>
        </w:rPr>
        <w:t xml:space="preserve"> invitaron a recorrer las instalaciones, principalmente la sala de entrenamientos de los jugadores chinos –que en esos momentos vencían en Moscú al equipo Ruso-; se sumó al grupo el entrenador Zhang </w:t>
      </w:r>
      <w:proofErr w:type="spellStart"/>
      <w:r w:rsidRPr="00D541B5">
        <w:rPr>
          <w:sz w:val="28"/>
          <w:szCs w:val="28"/>
        </w:rPr>
        <w:t>Weida</w:t>
      </w:r>
      <w:proofErr w:type="spellEnd"/>
      <w:r w:rsidRPr="00D541B5">
        <w:rPr>
          <w:sz w:val="28"/>
          <w:szCs w:val="28"/>
        </w:rPr>
        <w:t xml:space="preserve"> (quien estuvo curiosamente en </w:t>
      </w:r>
      <w:smartTag w:uri="urn:schemas-microsoft-com:office:smarttags" w:element="PersonName">
        <w:smartTagPr>
          <w:attr w:name="ProductID" w:val="la Olimpíada FIDE"/>
        </w:smartTagPr>
        <w:r w:rsidRPr="00D541B5">
          <w:rPr>
            <w:sz w:val="28"/>
            <w:szCs w:val="28"/>
          </w:rPr>
          <w:t>la Olimpíada FIDE</w:t>
        </w:r>
      </w:smartTag>
      <w:r w:rsidRPr="00D541B5">
        <w:rPr>
          <w:sz w:val="28"/>
          <w:szCs w:val="28"/>
        </w:rPr>
        <w:t xml:space="preserve"> 1978 en Buenos Aires), </w:t>
      </w:r>
      <w:r w:rsidR="00475CD8">
        <w:rPr>
          <w:sz w:val="28"/>
          <w:szCs w:val="28"/>
        </w:rPr>
        <w:t xml:space="preserve">“Coach </w:t>
      </w:r>
      <w:proofErr w:type="spellStart"/>
      <w:r w:rsidR="00475CD8">
        <w:rPr>
          <w:sz w:val="28"/>
          <w:szCs w:val="28"/>
        </w:rPr>
        <w:t>of</w:t>
      </w:r>
      <w:proofErr w:type="spellEnd"/>
      <w:r w:rsidR="00475CD8">
        <w:rPr>
          <w:sz w:val="28"/>
          <w:szCs w:val="28"/>
        </w:rPr>
        <w:t xml:space="preserve"> </w:t>
      </w:r>
      <w:proofErr w:type="spellStart"/>
      <w:r w:rsidR="00475CD8">
        <w:rPr>
          <w:sz w:val="28"/>
          <w:szCs w:val="28"/>
        </w:rPr>
        <w:t>chinese</w:t>
      </w:r>
      <w:proofErr w:type="spellEnd"/>
      <w:r w:rsidR="00475CD8">
        <w:rPr>
          <w:sz w:val="28"/>
          <w:szCs w:val="28"/>
        </w:rPr>
        <w:t xml:space="preserve"> </w:t>
      </w:r>
      <w:proofErr w:type="spellStart"/>
      <w:r w:rsidR="00475CD8">
        <w:rPr>
          <w:sz w:val="28"/>
          <w:szCs w:val="28"/>
        </w:rPr>
        <w:t>women</w:t>
      </w:r>
      <w:proofErr w:type="spellEnd"/>
      <w:r w:rsidR="00475CD8">
        <w:rPr>
          <w:sz w:val="28"/>
          <w:szCs w:val="28"/>
        </w:rPr>
        <w:t xml:space="preserve"> </w:t>
      </w:r>
      <w:proofErr w:type="spellStart"/>
      <w:r w:rsidR="00475CD8">
        <w:rPr>
          <w:sz w:val="28"/>
          <w:szCs w:val="28"/>
        </w:rPr>
        <w:t>team</w:t>
      </w:r>
      <w:proofErr w:type="spellEnd"/>
      <w:r w:rsidR="00475CD8">
        <w:rPr>
          <w:sz w:val="28"/>
          <w:szCs w:val="28"/>
        </w:rPr>
        <w:t>”, a quien volví a ver en la olimpíada de Dresde, Alemania 2008.</w:t>
      </w:r>
    </w:p>
    <w:p w:rsidR="00D541B5" w:rsidRDefault="003D229A" w:rsidP="00846900">
      <w:pPr>
        <w:jc w:val="both"/>
        <w:rPr>
          <w:sz w:val="28"/>
          <w:szCs w:val="28"/>
        </w:rPr>
      </w:pPr>
      <w:r>
        <w:rPr>
          <w:sz w:val="28"/>
          <w:szCs w:val="28"/>
        </w:rPr>
        <w:t xml:space="preserve">Pregunté por Liu </w:t>
      </w:r>
      <w:proofErr w:type="spellStart"/>
      <w:r>
        <w:rPr>
          <w:sz w:val="28"/>
          <w:szCs w:val="28"/>
        </w:rPr>
        <w:t>Wenche</w:t>
      </w:r>
      <w:proofErr w:type="spellEnd"/>
      <w:r>
        <w:rPr>
          <w:sz w:val="28"/>
          <w:szCs w:val="28"/>
        </w:rPr>
        <w:t xml:space="preserve">, autor del libro la “Escuela China de Ajedrez”, </w:t>
      </w:r>
      <w:r w:rsidR="00766C70">
        <w:rPr>
          <w:sz w:val="28"/>
          <w:szCs w:val="28"/>
        </w:rPr>
        <w:t>que</w:t>
      </w:r>
      <w:r>
        <w:rPr>
          <w:sz w:val="28"/>
          <w:szCs w:val="28"/>
        </w:rPr>
        <w:t xml:space="preserve"> fue el entrenador jefe del equipo nacional de China. </w:t>
      </w:r>
      <w:r w:rsidR="00F148AE">
        <w:rPr>
          <w:sz w:val="28"/>
          <w:szCs w:val="28"/>
        </w:rPr>
        <w:t xml:space="preserve">Gran trayectoria como dirigente, pero es el “fundador de la Escuela China de ajedrez”.  Nació en Harbin el 7 de octubre de 1940. Su familia es originaria de Dalian, en la provincia de Liaoning. También fue el primer jugador chino que consiguió el título de maestro internacional de la Federación Internacional de Ajedrez – </w:t>
      </w:r>
      <w:r w:rsidR="00F148AE">
        <w:rPr>
          <w:sz w:val="28"/>
          <w:szCs w:val="28"/>
        </w:rPr>
        <w:lastRenderedPageBreak/>
        <w:t xml:space="preserve">FIDE, luego obtuvo el máximo título el de “Gran Maestro Internacional”. También es experto en Wei </w:t>
      </w:r>
      <w:proofErr w:type="spellStart"/>
      <w:r w:rsidR="00F148AE">
        <w:rPr>
          <w:sz w:val="28"/>
          <w:szCs w:val="28"/>
        </w:rPr>
        <w:t>qi</w:t>
      </w:r>
      <w:proofErr w:type="spellEnd"/>
      <w:r w:rsidR="00F148AE">
        <w:rPr>
          <w:sz w:val="28"/>
          <w:szCs w:val="28"/>
        </w:rPr>
        <w:t xml:space="preserve"> y </w:t>
      </w:r>
      <w:proofErr w:type="spellStart"/>
      <w:r w:rsidR="00F148AE">
        <w:rPr>
          <w:sz w:val="28"/>
          <w:szCs w:val="28"/>
        </w:rPr>
        <w:t>Xiangqi</w:t>
      </w:r>
      <w:proofErr w:type="spellEnd"/>
      <w:r w:rsidR="00F148AE">
        <w:rPr>
          <w:sz w:val="28"/>
          <w:szCs w:val="28"/>
        </w:rPr>
        <w:t xml:space="preserve"> (ajedrez chino)</w:t>
      </w:r>
      <w:r w:rsidR="00766C70">
        <w:rPr>
          <w:sz w:val="28"/>
          <w:szCs w:val="28"/>
        </w:rPr>
        <w:t>, a quien no pude conocer, hecho que lamenté.</w:t>
      </w:r>
    </w:p>
    <w:p w:rsidR="00F148AE" w:rsidRDefault="00F148AE" w:rsidP="00846900">
      <w:pPr>
        <w:jc w:val="both"/>
        <w:rPr>
          <w:sz w:val="28"/>
          <w:szCs w:val="28"/>
        </w:rPr>
      </w:pPr>
      <w:r>
        <w:rPr>
          <w:sz w:val="28"/>
          <w:szCs w:val="28"/>
        </w:rPr>
        <w:t>Fue</w:t>
      </w:r>
      <w:r w:rsidR="00F00157">
        <w:rPr>
          <w:sz w:val="28"/>
          <w:szCs w:val="28"/>
        </w:rPr>
        <w:t xml:space="preserve"> Liu </w:t>
      </w:r>
      <w:proofErr w:type="spellStart"/>
      <w:r w:rsidR="00F00157">
        <w:rPr>
          <w:sz w:val="28"/>
          <w:szCs w:val="28"/>
        </w:rPr>
        <w:t>Wenche</w:t>
      </w:r>
      <w:proofErr w:type="spellEnd"/>
      <w:r>
        <w:rPr>
          <w:sz w:val="28"/>
          <w:szCs w:val="28"/>
        </w:rPr>
        <w:t xml:space="preserve"> quien forjó los impresionantes progresos en las actuaciones internacionales de la selección china y forjando numerosos jugadores de categoría mundial. Bajo su batuta el equipo femenino ganó la Olimpíada de Ajedrez 1998 y luego en 2000 y 2002. </w:t>
      </w:r>
    </w:p>
    <w:p w:rsidR="0069652A" w:rsidRDefault="0069652A" w:rsidP="00846900">
      <w:pPr>
        <w:jc w:val="both"/>
        <w:rPr>
          <w:sz w:val="28"/>
          <w:szCs w:val="28"/>
        </w:rPr>
      </w:pPr>
      <w:r>
        <w:rPr>
          <w:sz w:val="28"/>
          <w:szCs w:val="28"/>
        </w:rPr>
        <w:t>Y para finalizar la introducción quiero mencionar que:</w:t>
      </w:r>
    </w:p>
    <w:p w:rsidR="0069652A" w:rsidRDefault="0069652A" w:rsidP="00846900">
      <w:pPr>
        <w:jc w:val="both"/>
        <w:rPr>
          <w:bCs/>
          <w:sz w:val="28"/>
          <w:szCs w:val="28"/>
        </w:rPr>
      </w:pPr>
      <w:r w:rsidRPr="0069652A">
        <w:rPr>
          <w:bCs/>
          <w:sz w:val="28"/>
          <w:szCs w:val="28"/>
        </w:rPr>
        <w:t xml:space="preserve">La Universidad del Salvador, en mayo de 2015 a través de su Secretaría de Deportes y junto a la Asociación Argentina del Juego de </w:t>
      </w:r>
      <w:proofErr w:type="spellStart"/>
      <w:r w:rsidRPr="0069652A">
        <w:rPr>
          <w:bCs/>
          <w:sz w:val="28"/>
          <w:szCs w:val="28"/>
        </w:rPr>
        <w:t>Go</w:t>
      </w:r>
      <w:proofErr w:type="spellEnd"/>
      <w:r w:rsidRPr="0069652A">
        <w:rPr>
          <w:bCs/>
          <w:sz w:val="28"/>
          <w:szCs w:val="28"/>
        </w:rPr>
        <w:t>, la Asociación Cultural Chino-Argentina, la</w:t>
      </w:r>
      <w:r w:rsidRPr="0069652A">
        <w:rPr>
          <w:sz w:val="28"/>
          <w:szCs w:val="28"/>
        </w:rPr>
        <w:t xml:space="preserve"> </w:t>
      </w:r>
      <w:r w:rsidRPr="0069652A">
        <w:rPr>
          <w:bCs/>
          <w:sz w:val="28"/>
          <w:szCs w:val="28"/>
        </w:rPr>
        <w:t>Escuela de Estudios Orientales organizó una conferencia</w:t>
      </w:r>
      <w:r w:rsidRPr="0069652A">
        <w:t xml:space="preserve"> “</w:t>
      </w:r>
      <w:r w:rsidRPr="0069652A">
        <w:rPr>
          <w:bCs/>
          <w:sz w:val="28"/>
          <w:szCs w:val="28"/>
        </w:rPr>
        <w:t xml:space="preserve">El juego en la cultura oriental”. </w:t>
      </w:r>
      <w:r>
        <w:rPr>
          <w:bCs/>
          <w:sz w:val="28"/>
          <w:szCs w:val="28"/>
        </w:rPr>
        <w:t xml:space="preserve"> Ese día expliqué las diferencias entre el ajedrez occidental y el ajedrez chino,  destacando la importancia que cada juego le da a la mujer, la “dama” poderosa pieza en el ajedrez occidental y la “ausencia” de una pieza femenina en el ajedrez chino.</w:t>
      </w:r>
    </w:p>
    <w:p w:rsidR="0069652A" w:rsidRDefault="007B2EAC" w:rsidP="00846900">
      <w:pPr>
        <w:jc w:val="both"/>
        <w:rPr>
          <w:b/>
          <w:bCs/>
          <w:i/>
          <w:sz w:val="28"/>
          <w:szCs w:val="28"/>
        </w:rPr>
      </w:pPr>
      <w:r>
        <w:rPr>
          <w:b/>
          <w:bCs/>
          <w:sz w:val="28"/>
          <w:szCs w:val="28"/>
        </w:rPr>
        <w:t>“</w:t>
      </w:r>
      <w:r w:rsidR="0069652A" w:rsidRPr="007B2EAC">
        <w:rPr>
          <w:b/>
          <w:bCs/>
          <w:i/>
          <w:sz w:val="28"/>
          <w:szCs w:val="28"/>
        </w:rPr>
        <w:t xml:space="preserve">O sea que más allá de las diferencias entre ajedrez y </w:t>
      </w:r>
      <w:proofErr w:type="spellStart"/>
      <w:r w:rsidR="0069652A" w:rsidRPr="007B2EAC">
        <w:rPr>
          <w:b/>
          <w:bCs/>
          <w:i/>
          <w:sz w:val="28"/>
          <w:szCs w:val="28"/>
        </w:rPr>
        <w:t>wei</w:t>
      </w:r>
      <w:proofErr w:type="spellEnd"/>
      <w:r w:rsidR="0069652A" w:rsidRPr="007B2EAC">
        <w:rPr>
          <w:b/>
          <w:bCs/>
          <w:i/>
          <w:sz w:val="28"/>
          <w:szCs w:val="28"/>
        </w:rPr>
        <w:t xml:space="preserve"> </w:t>
      </w:r>
      <w:proofErr w:type="spellStart"/>
      <w:r w:rsidR="0069652A" w:rsidRPr="007B2EAC">
        <w:rPr>
          <w:b/>
          <w:bCs/>
          <w:i/>
          <w:sz w:val="28"/>
          <w:szCs w:val="28"/>
        </w:rPr>
        <w:t>qi</w:t>
      </w:r>
      <w:proofErr w:type="spellEnd"/>
      <w:r w:rsidR="0069652A" w:rsidRPr="007B2EAC">
        <w:rPr>
          <w:b/>
          <w:bCs/>
          <w:i/>
          <w:sz w:val="28"/>
          <w:szCs w:val="28"/>
        </w:rPr>
        <w:t>,</w:t>
      </w:r>
      <w:r w:rsidRPr="007B2EAC">
        <w:rPr>
          <w:b/>
          <w:bCs/>
          <w:i/>
          <w:sz w:val="28"/>
          <w:szCs w:val="28"/>
        </w:rPr>
        <w:t xml:space="preserve"> y</w:t>
      </w:r>
      <w:r w:rsidR="0069652A" w:rsidRPr="007B2EAC">
        <w:rPr>
          <w:b/>
          <w:bCs/>
          <w:i/>
          <w:sz w:val="28"/>
          <w:szCs w:val="28"/>
        </w:rPr>
        <w:t xml:space="preserve"> entre las diferencias culturales que se observan en estos dos juegos</w:t>
      </w:r>
      <w:r w:rsidRPr="007B2EAC">
        <w:rPr>
          <w:b/>
          <w:bCs/>
          <w:i/>
          <w:sz w:val="28"/>
          <w:szCs w:val="28"/>
        </w:rPr>
        <w:t>, que son fuertes expresiones culturales y “penetran en la sociedad”, hubo una decisión de la Federación China de alcanzar los máximos niveles del ajedrez mundial.</w:t>
      </w:r>
      <w:r>
        <w:rPr>
          <w:b/>
          <w:bCs/>
          <w:i/>
          <w:sz w:val="28"/>
          <w:szCs w:val="28"/>
        </w:rPr>
        <w:t>“</w:t>
      </w:r>
    </w:p>
    <w:p w:rsidR="00B074C5" w:rsidRDefault="00B074C5" w:rsidP="0069652A">
      <w:pPr>
        <w:rPr>
          <w:bCs/>
          <w:sz w:val="28"/>
          <w:szCs w:val="28"/>
        </w:rPr>
      </w:pPr>
      <w:r>
        <w:rPr>
          <w:bCs/>
          <w:sz w:val="28"/>
          <w:szCs w:val="28"/>
        </w:rPr>
        <w:t>Recordemos a las campeonas mundiales chinas:</w:t>
      </w:r>
    </w:p>
    <w:p w:rsidR="00B074C5" w:rsidRDefault="00B074C5" w:rsidP="0069652A">
      <w:pPr>
        <w:rPr>
          <w:bCs/>
          <w:sz w:val="28"/>
          <w:szCs w:val="28"/>
        </w:rPr>
      </w:pPr>
      <w:proofErr w:type="spellStart"/>
      <w:r>
        <w:rPr>
          <w:bCs/>
          <w:sz w:val="28"/>
          <w:szCs w:val="28"/>
        </w:rPr>
        <w:t>Xie</w:t>
      </w:r>
      <w:proofErr w:type="spellEnd"/>
      <w:r>
        <w:rPr>
          <w:bCs/>
          <w:sz w:val="28"/>
          <w:szCs w:val="28"/>
        </w:rPr>
        <w:t xml:space="preserve"> Jun             1991/1996 y 1999/2000</w:t>
      </w:r>
    </w:p>
    <w:p w:rsidR="00B074C5" w:rsidRDefault="00B074C5" w:rsidP="0069652A">
      <w:pPr>
        <w:rPr>
          <w:bCs/>
          <w:sz w:val="28"/>
          <w:szCs w:val="28"/>
        </w:rPr>
      </w:pPr>
      <w:r>
        <w:rPr>
          <w:bCs/>
          <w:sz w:val="28"/>
          <w:szCs w:val="28"/>
        </w:rPr>
        <w:t>Zhu Chen         2001/2004</w:t>
      </w:r>
    </w:p>
    <w:p w:rsidR="00B074C5" w:rsidRDefault="00B074C5" w:rsidP="0069652A">
      <w:pPr>
        <w:rPr>
          <w:bCs/>
          <w:sz w:val="28"/>
          <w:szCs w:val="28"/>
        </w:rPr>
      </w:pPr>
      <w:proofErr w:type="spellStart"/>
      <w:r>
        <w:rPr>
          <w:bCs/>
          <w:sz w:val="28"/>
          <w:szCs w:val="28"/>
        </w:rPr>
        <w:t>Xu</w:t>
      </w:r>
      <w:proofErr w:type="spellEnd"/>
      <w:r>
        <w:rPr>
          <w:bCs/>
          <w:sz w:val="28"/>
          <w:szCs w:val="28"/>
        </w:rPr>
        <w:t xml:space="preserve"> </w:t>
      </w:r>
      <w:proofErr w:type="spellStart"/>
      <w:r>
        <w:rPr>
          <w:bCs/>
          <w:sz w:val="28"/>
          <w:szCs w:val="28"/>
        </w:rPr>
        <w:t>Yuhua</w:t>
      </w:r>
      <w:proofErr w:type="spellEnd"/>
      <w:r>
        <w:rPr>
          <w:bCs/>
          <w:sz w:val="28"/>
          <w:szCs w:val="28"/>
        </w:rPr>
        <w:t xml:space="preserve">         2006/2008</w:t>
      </w:r>
    </w:p>
    <w:p w:rsidR="00B074C5" w:rsidRDefault="00B074C5" w:rsidP="0069652A">
      <w:pPr>
        <w:rPr>
          <w:bCs/>
          <w:sz w:val="28"/>
          <w:szCs w:val="28"/>
        </w:rPr>
      </w:pPr>
      <w:proofErr w:type="spellStart"/>
      <w:r>
        <w:rPr>
          <w:bCs/>
          <w:sz w:val="28"/>
          <w:szCs w:val="28"/>
        </w:rPr>
        <w:t>Hou</w:t>
      </w:r>
      <w:proofErr w:type="spellEnd"/>
      <w:r>
        <w:rPr>
          <w:bCs/>
          <w:sz w:val="28"/>
          <w:szCs w:val="28"/>
        </w:rPr>
        <w:t xml:space="preserve"> </w:t>
      </w:r>
      <w:proofErr w:type="spellStart"/>
      <w:r>
        <w:rPr>
          <w:bCs/>
          <w:sz w:val="28"/>
          <w:szCs w:val="28"/>
        </w:rPr>
        <w:t>Yifan</w:t>
      </w:r>
      <w:proofErr w:type="spellEnd"/>
      <w:r>
        <w:rPr>
          <w:bCs/>
          <w:sz w:val="28"/>
          <w:szCs w:val="28"/>
        </w:rPr>
        <w:t xml:space="preserve">         2010/2012 y 2013/2015 y 2016 y 2017</w:t>
      </w:r>
    </w:p>
    <w:p w:rsidR="00B074C5" w:rsidRPr="00B074C5" w:rsidRDefault="00B074C5" w:rsidP="0069652A">
      <w:pPr>
        <w:rPr>
          <w:bCs/>
          <w:sz w:val="28"/>
          <w:szCs w:val="28"/>
        </w:rPr>
      </w:pPr>
      <w:r>
        <w:rPr>
          <w:bCs/>
          <w:sz w:val="28"/>
          <w:szCs w:val="28"/>
        </w:rPr>
        <w:t xml:space="preserve">Tan </w:t>
      </w:r>
      <w:proofErr w:type="spellStart"/>
      <w:r>
        <w:rPr>
          <w:bCs/>
          <w:sz w:val="28"/>
          <w:szCs w:val="28"/>
        </w:rPr>
        <w:t>Zhongyi</w:t>
      </w:r>
      <w:proofErr w:type="spellEnd"/>
      <w:r>
        <w:rPr>
          <w:bCs/>
          <w:sz w:val="28"/>
          <w:szCs w:val="28"/>
        </w:rPr>
        <w:t xml:space="preserve">     2017-presente</w:t>
      </w:r>
    </w:p>
    <w:p w:rsidR="0069652A" w:rsidRDefault="006C6974" w:rsidP="0069652A">
      <w:pPr>
        <w:rPr>
          <w:sz w:val="28"/>
          <w:szCs w:val="28"/>
        </w:rPr>
      </w:pPr>
      <w:r>
        <w:rPr>
          <w:sz w:val="28"/>
          <w:szCs w:val="28"/>
        </w:rPr>
        <w:lastRenderedPageBreak/>
        <w:t>La 43 olimpíada</w:t>
      </w:r>
      <w:r w:rsidR="002920C5">
        <w:rPr>
          <w:sz w:val="28"/>
          <w:szCs w:val="28"/>
        </w:rPr>
        <w:t xml:space="preserve"> organizada por la Federación Internacional de Ajedrez - FIDE</w:t>
      </w:r>
      <w:r>
        <w:rPr>
          <w:sz w:val="28"/>
          <w:szCs w:val="28"/>
        </w:rPr>
        <w:t xml:space="preserve"> celebrada en la ciuda</w:t>
      </w:r>
      <w:r w:rsidR="00D07EB7">
        <w:rPr>
          <w:sz w:val="28"/>
          <w:szCs w:val="28"/>
        </w:rPr>
        <w:t>d de Batumi, en Georgia, CHINA se</w:t>
      </w:r>
      <w:r>
        <w:rPr>
          <w:sz w:val="28"/>
          <w:szCs w:val="28"/>
        </w:rPr>
        <w:t xml:space="preserve"> consagró Campeón Olímpico en los dos torneos la Olimpíada Femenina y la Olimpíada Absoluta.</w:t>
      </w:r>
    </w:p>
    <w:p w:rsidR="00BD71FA" w:rsidRPr="006C6974" w:rsidRDefault="00BD71FA" w:rsidP="00116035">
      <w:pPr>
        <w:rPr>
          <w:sz w:val="28"/>
          <w:szCs w:val="28"/>
        </w:rPr>
      </w:pPr>
      <w:r>
        <w:rPr>
          <w:noProof/>
          <w:lang w:eastAsia="es-AR"/>
        </w:rPr>
        <w:drawing>
          <wp:inline distT="0" distB="0" distL="0" distR="0" wp14:anchorId="4A72156A" wp14:editId="557C12CB">
            <wp:extent cx="5342890" cy="3007995"/>
            <wp:effectExtent l="0" t="0" r="0" b="1905"/>
            <wp:docPr id="7" name="Imagen 7" descr="China gana la Olimpiada de Ajedrez en la (ridícula) foto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a gana la Olimpiada de Ajedrez en la (ridícula) foto fin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2890" cy="3007995"/>
                    </a:xfrm>
                    <a:prstGeom prst="rect">
                      <a:avLst/>
                    </a:prstGeom>
                    <a:noFill/>
                    <a:ln>
                      <a:noFill/>
                    </a:ln>
                  </pic:spPr>
                </pic:pic>
              </a:graphicData>
            </a:graphic>
          </wp:inline>
        </w:drawing>
      </w:r>
    </w:p>
    <w:p w:rsidR="000F7ADE" w:rsidRDefault="000F7ADE" w:rsidP="000F7ADE">
      <w:pPr>
        <w:rPr>
          <w:sz w:val="28"/>
          <w:szCs w:val="28"/>
        </w:rPr>
      </w:pPr>
      <w:r>
        <w:rPr>
          <w:sz w:val="28"/>
          <w:szCs w:val="28"/>
        </w:rPr>
        <w:t>El equipo masculino chino en Georgia estuvo integrado por</w:t>
      </w:r>
    </w:p>
    <w:p w:rsidR="000F7ADE" w:rsidRDefault="000F7ADE" w:rsidP="000F7ADE">
      <w:pPr>
        <w:rPr>
          <w:sz w:val="28"/>
          <w:szCs w:val="28"/>
        </w:rPr>
      </w:pPr>
      <w:r>
        <w:rPr>
          <w:sz w:val="28"/>
          <w:szCs w:val="28"/>
        </w:rPr>
        <w:t xml:space="preserve">GM </w:t>
      </w:r>
      <w:proofErr w:type="spellStart"/>
      <w:r>
        <w:rPr>
          <w:sz w:val="28"/>
          <w:szCs w:val="28"/>
        </w:rPr>
        <w:t>Ding</w:t>
      </w:r>
      <w:proofErr w:type="spellEnd"/>
      <w:r>
        <w:rPr>
          <w:sz w:val="28"/>
          <w:szCs w:val="28"/>
        </w:rPr>
        <w:t xml:space="preserve"> </w:t>
      </w:r>
      <w:proofErr w:type="spellStart"/>
      <w:r>
        <w:rPr>
          <w:sz w:val="28"/>
          <w:szCs w:val="28"/>
        </w:rPr>
        <w:t>Liren</w:t>
      </w:r>
      <w:proofErr w:type="spellEnd"/>
      <w:r>
        <w:rPr>
          <w:sz w:val="28"/>
          <w:szCs w:val="28"/>
        </w:rPr>
        <w:t xml:space="preserve">     2804 de ELO (</w:t>
      </w:r>
      <w:proofErr w:type="spellStart"/>
      <w:r>
        <w:rPr>
          <w:sz w:val="28"/>
          <w:szCs w:val="28"/>
        </w:rPr>
        <w:t>ránking</w:t>
      </w:r>
      <w:proofErr w:type="spellEnd"/>
      <w:r>
        <w:rPr>
          <w:sz w:val="28"/>
          <w:szCs w:val="28"/>
        </w:rPr>
        <w:t xml:space="preserve"> internacional) </w:t>
      </w:r>
    </w:p>
    <w:p w:rsidR="000F7ADE" w:rsidRPr="006C6974" w:rsidRDefault="000F7ADE" w:rsidP="000F7ADE">
      <w:pPr>
        <w:rPr>
          <w:sz w:val="28"/>
          <w:szCs w:val="28"/>
        </w:rPr>
      </w:pPr>
      <w:r w:rsidRPr="006C6974">
        <w:rPr>
          <w:sz w:val="28"/>
          <w:szCs w:val="28"/>
        </w:rPr>
        <w:t xml:space="preserve">GM </w:t>
      </w:r>
      <w:proofErr w:type="spellStart"/>
      <w:r w:rsidRPr="006C6974">
        <w:rPr>
          <w:sz w:val="28"/>
          <w:szCs w:val="28"/>
        </w:rPr>
        <w:t>Yu</w:t>
      </w:r>
      <w:proofErr w:type="spellEnd"/>
      <w:r w:rsidRPr="006C6974">
        <w:rPr>
          <w:sz w:val="28"/>
          <w:szCs w:val="28"/>
        </w:rPr>
        <w:t xml:space="preserve">, </w:t>
      </w:r>
      <w:proofErr w:type="spellStart"/>
      <w:r w:rsidRPr="006C6974">
        <w:rPr>
          <w:sz w:val="28"/>
          <w:szCs w:val="28"/>
        </w:rPr>
        <w:t>Yangyi</w:t>
      </w:r>
      <w:proofErr w:type="spellEnd"/>
      <w:r>
        <w:rPr>
          <w:sz w:val="28"/>
          <w:szCs w:val="28"/>
        </w:rPr>
        <w:t xml:space="preserve"> </w:t>
      </w:r>
      <w:r w:rsidRPr="006C6974">
        <w:rPr>
          <w:sz w:val="28"/>
          <w:szCs w:val="28"/>
        </w:rPr>
        <w:t xml:space="preserve"> </w:t>
      </w:r>
      <w:r>
        <w:rPr>
          <w:sz w:val="28"/>
          <w:szCs w:val="28"/>
        </w:rPr>
        <w:t xml:space="preserve">   </w:t>
      </w:r>
      <w:r w:rsidRPr="006C6974">
        <w:rPr>
          <w:sz w:val="28"/>
          <w:szCs w:val="28"/>
        </w:rPr>
        <w:t xml:space="preserve">2765 </w:t>
      </w:r>
    </w:p>
    <w:p w:rsidR="000F7ADE" w:rsidRPr="006C6974" w:rsidRDefault="000F7ADE" w:rsidP="000F7ADE">
      <w:pPr>
        <w:rPr>
          <w:sz w:val="28"/>
          <w:szCs w:val="28"/>
        </w:rPr>
      </w:pPr>
      <w:r w:rsidRPr="006C6974">
        <w:rPr>
          <w:sz w:val="28"/>
          <w:szCs w:val="28"/>
        </w:rPr>
        <w:t xml:space="preserve">GM Bu, </w:t>
      </w:r>
      <w:proofErr w:type="spellStart"/>
      <w:r w:rsidRPr="006C6974">
        <w:rPr>
          <w:sz w:val="28"/>
          <w:szCs w:val="28"/>
        </w:rPr>
        <w:t>Xiangzhi</w:t>
      </w:r>
      <w:proofErr w:type="spellEnd"/>
      <w:r>
        <w:rPr>
          <w:sz w:val="28"/>
          <w:szCs w:val="28"/>
        </w:rPr>
        <w:t xml:space="preserve"> </w:t>
      </w:r>
      <w:r w:rsidRPr="006C6974">
        <w:rPr>
          <w:sz w:val="28"/>
          <w:szCs w:val="28"/>
        </w:rPr>
        <w:t xml:space="preserve"> 2712  </w:t>
      </w:r>
    </w:p>
    <w:p w:rsidR="000F7ADE" w:rsidRPr="001F114F" w:rsidRDefault="000F7ADE" w:rsidP="000F7ADE">
      <w:pPr>
        <w:rPr>
          <w:sz w:val="28"/>
          <w:szCs w:val="28"/>
          <w:lang w:val="en-US"/>
        </w:rPr>
      </w:pPr>
      <w:r w:rsidRPr="001F114F">
        <w:rPr>
          <w:sz w:val="28"/>
          <w:szCs w:val="28"/>
          <w:lang w:val="en-US"/>
        </w:rPr>
        <w:t xml:space="preserve">GM Li, Chao b      2708  </w:t>
      </w:r>
    </w:p>
    <w:p w:rsidR="000F7ADE" w:rsidRPr="001F114F" w:rsidRDefault="000F7ADE" w:rsidP="000F7ADE">
      <w:pPr>
        <w:rPr>
          <w:sz w:val="28"/>
          <w:szCs w:val="28"/>
          <w:lang w:val="en-US"/>
        </w:rPr>
      </w:pPr>
      <w:r w:rsidRPr="001F114F">
        <w:rPr>
          <w:sz w:val="28"/>
          <w:szCs w:val="28"/>
          <w:lang w:val="en-US"/>
        </w:rPr>
        <w:t>GM Wei, Yi           2742</w:t>
      </w:r>
    </w:p>
    <w:p w:rsidR="00EC55FD" w:rsidRDefault="00EC55FD" w:rsidP="000F7ADE">
      <w:pPr>
        <w:rPr>
          <w:sz w:val="28"/>
          <w:szCs w:val="28"/>
        </w:rPr>
      </w:pPr>
      <w:r>
        <w:rPr>
          <w:rFonts w:ascii="Open Sans" w:hAnsi="Open Sans" w:cs="Arial"/>
          <w:noProof/>
          <w:color w:val="000101"/>
          <w:sz w:val="48"/>
          <w:szCs w:val="48"/>
          <w:lang w:eastAsia="es-AR"/>
        </w:rPr>
        <w:lastRenderedPageBreak/>
        <w:drawing>
          <wp:inline distT="0" distB="0" distL="0" distR="0" wp14:anchorId="5BF2C475" wp14:editId="3712714B">
            <wp:extent cx="5612130" cy="3065327"/>
            <wp:effectExtent l="0" t="0" r="7620" b="1905"/>
            <wp:docPr id="8" name="Imagen 8" descr="https://iusport.com/upload/images/10_2018/4046_290384234.jpg?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usport.com/upload/images/10_2018/4046_290384234.jpg?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065327"/>
                    </a:xfrm>
                    <a:prstGeom prst="rect">
                      <a:avLst/>
                    </a:prstGeom>
                    <a:noFill/>
                    <a:ln>
                      <a:noFill/>
                    </a:ln>
                  </pic:spPr>
                </pic:pic>
              </a:graphicData>
            </a:graphic>
          </wp:inline>
        </w:drawing>
      </w:r>
    </w:p>
    <w:p w:rsidR="00116035" w:rsidRDefault="00116035" w:rsidP="0069652A">
      <w:pPr>
        <w:rPr>
          <w:sz w:val="28"/>
          <w:szCs w:val="28"/>
        </w:rPr>
      </w:pPr>
      <w:r>
        <w:rPr>
          <w:sz w:val="28"/>
          <w:szCs w:val="28"/>
        </w:rPr>
        <w:t xml:space="preserve">El equipo femenino  chino estuvo integrado por </w:t>
      </w:r>
    </w:p>
    <w:p w:rsidR="00116035" w:rsidRPr="001F114F" w:rsidRDefault="00116035" w:rsidP="00116035">
      <w:pPr>
        <w:rPr>
          <w:sz w:val="28"/>
          <w:szCs w:val="28"/>
          <w:lang w:val="en-US"/>
        </w:rPr>
      </w:pPr>
      <w:r>
        <w:rPr>
          <w:sz w:val="28"/>
          <w:szCs w:val="28"/>
        </w:rPr>
        <w:t xml:space="preserve"> </w:t>
      </w:r>
      <w:r w:rsidRPr="001F114F">
        <w:rPr>
          <w:sz w:val="28"/>
          <w:szCs w:val="28"/>
          <w:lang w:val="en-US"/>
        </w:rPr>
        <w:t xml:space="preserve">GM Ju, Wenjun          2561  </w:t>
      </w:r>
    </w:p>
    <w:p w:rsidR="00116035" w:rsidRPr="001F114F" w:rsidRDefault="00116035" w:rsidP="00116035">
      <w:pPr>
        <w:rPr>
          <w:sz w:val="28"/>
          <w:szCs w:val="28"/>
          <w:lang w:val="en-US"/>
        </w:rPr>
      </w:pPr>
      <w:r w:rsidRPr="001F114F">
        <w:rPr>
          <w:sz w:val="28"/>
          <w:szCs w:val="28"/>
          <w:lang w:val="en-US"/>
        </w:rPr>
        <w:t xml:space="preserve">WGM Huang, Qian     2446  </w:t>
      </w:r>
    </w:p>
    <w:p w:rsidR="00116035" w:rsidRPr="001F114F" w:rsidRDefault="00116035" w:rsidP="00116035">
      <w:pPr>
        <w:rPr>
          <w:sz w:val="28"/>
          <w:szCs w:val="28"/>
          <w:lang w:val="en-US"/>
        </w:rPr>
      </w:pPr>
      <w:r w:rsidRPr="001F114F">
        <w:rPr>
          <w:sz w:val="28"/>
          <w:szCs w:val="28"/>
          <w:lang w:val="en-US"/>
        </w:rPr>
        <w:t xml:space="preserve">GM Lei, </w:t>
      </w:r>
      <w:proofErr w:type="spellStart"/>
      <w:r w:rsidRPr="001F114F">
        <w:rPr>
          <w:sz w:val="28"/>
          <w:szCs w:val="28"/>
          <w:lang w:val="en-US"/>
        </w:rPr>
        <w:t>Tingjie</w:t>
      </w:r>
      <w:proofErr w:type="spellEnd"/>
      <w:r w:rsidRPr="001F114F">
        <w:rPr>
          <w:sz w:val="28"/>
          <w:szCs w:val="28"/>
          <w:lang w:val="en-US"/>
        </w:rPr>
        <w:t xml:space="preserve">            2468  </w:t>
      </w:r>
    </w:p>
    <w:p w:rsidR="006C6974" w:rsidRPr="001F114F" w:rsidRDefault="00116035" w:rsidP="00116035">
      <w:pPr>
        <w:rPr>
          <w:sz w:val="28"/>
          <w:szCs w:val="28"/>
          <w:lang w:val="en-US"/>
        </w:rPr>
      </w:pPr>
      <w:r w:rsidRPr="001F114F">
        <w:rPr>
          <w:sz w:val="28"/>
          <w:szCs w:val="28"/>
          <w:lang w:val="en-US"/>
        </w:rPr>
        <w:t xml:space="preserve">WGM </w:t>
      </w:r>
      <w:proofErr w:type="spellStart"/>
      <w:r w:rsidRPr="001F114F">
        <w:rPr>
          <w:sz w:val="28"/>
          <w:szCs w:val="28"/>
          <w:lang w:val="en-US"/>
        </w:rPr>
        <w:t>Zhai</w:t>
      </w:r>
      <w:proofErr w:type="spellEnd"/>
      <w:r w:rsidRPr="001F114F">
        <w:rPr>
          <w:sz w:val="28"/>
          <w:szCs w:val="28"/>
          <w:lang w:val="en-US"/>
        </w:rPr>
        <w:t>, Mo           2351</w:t>
      </w:r>
    </w:p>
    <w:p w:rsidR="00DB7E15" w:rsidRDefault="00116035" w:rsidP="00116035">
      <w:pPr>
        <w:rPr>
          <w:sz w:val="28"/>
          <w:szCs w:val="28"/>
        </w:rPr>
      </w:pPr>
      <w:r>
        <w:rPr>
          <w:sz w:val="28"/>
          <w:szCs w:val="28"/>
        </w:rPr>
        <w:t>IM Shen Yang              2464</w:t>
      </w:r>
      <w:r w:rsidR="00DB7E15">
        <w:rPr>
          <w:sz w:val="28"/>
          <w:szCs w:val="28"/>
        </w:rPr>
        <w:t xml:space="preserve"> </w:t>
      </w:r>
    </w:p>
    <w:tbl>
      <w:tblPr>
        <w:tblW w:w="0" w:type="auto"/>
        <w:tblCellSpacing w:w="7" w:type="dxa"/>
        <w:tblCellMar>
          <w:left w:w="0" w:type="dxa"/>
          <w:right w:w="0" w:type="dxa"/>
        </w:tblCellMar>
        <w:tblLook w:val="04A0" w:firstRow="1" w:lastRow="0" w:firstColumn="1" w:lastColumn="0" w:noHBand="0" w:noVBand="1"/>
      </w:tblPr>
      <w:tblGrid>
        <w:gridCol w:w="102"/>
        <w:gridCol w:w="95"/>
        <w:gridCol w:w="95"/>
        <w:gridCol w:w="102"/>
      </w:tblGrid>
      <w:tr w:rsidR="00116035" w:rsidRPr="00116035" w:rsidTr="00116035">
        <w:trPr>
          <w:tblCellSpacing w:w="7" w:type="dxa"/>
        </w:trPr>
        <w:tc>
          <w:tcPr>
            <w:tcW w:w="0" w:type="auto"/>
            <w:shd w:val="clear" w:color="auto" w:fill="EBECF1"/>
            <w:tcMar>
              <w:top w:w="15" w:type="dxa"/>
              <w:left w:w="45" w:type="dxa"/>
              <w:bottom w:w="15" w:type="dxa"/>
              <w:right w:w="30" w:type="dxa"/>
            </w:tcMar>
            <w:vAlign w:val="center"/>
          </w:tcPr>
          <w:p w:rsidR="00116035" w:rsidRPr="00116035" w:rsidRDefault="00116035" w:rsidP="00116035">
            <w:pPr>
              <w:spacing w:after="0" w:line="240" w:lineRule="auto"/>
              <w:jc w:val="center"/>
              <w:rPr>
                <w:rFonts w:ascii="Segoe UI" w:eastAsia="Times New Roman" w:hAnsi="Segoe UI" w:cs="Segoe UI"/>
                <w:color w:val="666666"/>
                <w:lang w:eastAsia="es-AR"/>
              </w:rPr>
            </w:pPr>
          </w:p>
        </w:tc>
        <w:tc>
          <w:tcPr>
            <w:tcW w:w="0" w:type="auto"/>
            <w:shd w:val="clear" w:color="auto" w:fill="EBECF1"/>
            <w:tcMar>
              <w:top w:w="15" w:type="dxa"/>
              <w:left w:w="45" w:type="dxa"/>
              <w:bottom w:w="15" w:type="dxa"/>
              <w:right w:w="30" w:type="dxa"/>
            </w:tcMar>
            <w:vAlign w:val="center"/>
          </w:tcPr>
          <w:p w:rsidR="00116035" w:rsidRPr="00116035" w:rsidRDefault="00116035" w:rsidP="00116035">
            <w:pPr>
              <w:spacing w:after="0" w:line="240" w:lineRule="auto"/>
              <w:rPr>
                <w:rFonts w:ascii="Segoe UI" w:eastAsia="Times New Roman" w:hAnsi="Segoe UI" w:cs="Segoe UI"/>
                <w:color w:val="666666"/>
                <w:lang w:eastAsia="es-AR"/>
              </w:rPr>
            </w:pPr>
          </w:p>
        </w:tc>
        <w:tc>
          <w:tcPr>
            <w:tcW w:w="0" w:type="auto"/>
            <w:shd w:val="clear" w:color="auto" w:fill="EBECF1"/>
            <w:tcMar>
              <w:top w:w="15" w:type="dxa"/>
              <w:left w:w="45" w:type="dxa"/>
              <w:bottom w:w="15" w:type="dxa"/>
              <w:right w:w="30" w:type="dxa"/>
            </w:tcMar>
            <w:vAlign w:val="center"/>
          </w:tcPr>
          <w:p w:rsidR="00116035" w:rsidRPr="00116035" w:rsidRDefault="00116035" w:rsidP="00116035">
            <w:pPr>
              <w:spacing w:after="0" w:line="240" w:lineRule="auto"/>
              <w:jc w:val="right"/>
              <w:rPr>
                <w:rFonts w:ascii="Segoe UI" w:eastAsia="Times New Roman" w:hAnsi="Segoe UI" w:cs="Segoe UI"/>
                <w:color w:val="666666"/>
                <w:lang w:eastAsia="es-AR"/>
              </w:rPr>
            </w:pPr>
          </w:p>
        </w:tc>
        <w:tc>
          <w:tcPr>
            <w:tcW w:w="0" w:type="auto"/>
            <w:shd w:val="clear" w:color="auto" w:fill="EBECF1"/>
            <w:tcMar>
              <w:top w:w="15" w:type="dxa"/>
              <w:left w:w="45" w:type="dxa"/>
              <w:bottom w:w="15" w:type="dxa"/>
              <w:right w:w="30" w:type="dxa"/>
            </w:tcMar>
            <w:vAlign w:val="center"/>
          </w:tcPr>
          <w:p w:rsidR="00116035" w:rsidRPr="00116035" w:rsidRDefault="00116035" w:rsidP="00116035">
            <w:pPr>
              <w:spacing w:after="0" w:line="240" w:lineRule="auto"/>
              <w:jc w:val="center"/>
              <w:rPr>
                <w:rFonts w:ascii="Segoe UI" w:eastAsia="Times New Roman" w:hAnsi="Segoe UI" w:cs="Segoe UI"/>
                <w:color w:val="666666"/>
                <w:lang w:eastAsia="es-AR"/>
              </w:rPr>
            </w:pPr>
          </w:p>
        </w:tc>
      </w:tr>
    </w:tbl>
    <w:p w:rsidR="009F5F5D" w:rsidRDefault="00E676D1" w:rsidP="00846900">
      <w:pPr>
        <w:jc w:val="both"/>
        <w:rPr>
          <w:sz w:val="28"/>
          <w:szCs w:val="28"/>
        </w:rPr>
      </w:pPr>
      <w:r>
        <w:rPr>
          <w:sz w:val="28"/>
          <w:szCs w:val="28"/>
        </w:rPr>
        <w:t>El equipo masculino se consagró campeón al empatar 2 a 2 vs Estados Unidos de América y el equipo femenino se consagró campeón al empatar  2 a 2 vs Rusia.</w:t>
      </w:r>
    </w:p>
    <w:p w:rsidR="00E676D1" w:rsidRDefault="00E676D1" w:rsidP="00846900">
      <w:pPr>
        <w:jc w:val="both"/>
        <w:rPr>
          <w:sz w:val="28"/>
          <w:szCs w:val="28"/>
        </w:rPr>
      </w:pPr>
      <w:r>
        <w:rPr>
          <w:sz w:val="28"/>
          <w:szCs w:val="28"/>
        </w:rPr>
        <w:t>Curiosamente, en la época de la geopolítica multipolar los tres países que más se destacan en el tablero de la política mundial lo hacen en el tablero del juego de ajedrez.</w:t>
      </w:r>
    </w:p>
    <w:p w:rsidR="007260B1" w:rsidRPr="007260B1" w:rsidRDefault="007260B1" w:rsidP="00846900">
      <w:pPr>
        <w:jc w:val="both"/>
        <w:rPr>
          <w:sz w:val="28"/>
          <w:szCs w:val="28"/>
        </w:rPr>
      </w:pPr>
      <w:r w:rsidRPr="007260B1">
        <w:rPr>
          <w:sz w:val="28"/>
          <w:szCs w:val="28"/>
        </w:rPr>
        <w:t>En un poquito más de una década la República Popular China se propuso alcanzar el liderazgo del ajedrez occidental y lo logró en la rama masculina y femenina.  Además de tener varias campeonas mundiales en su historial.</w:t>
      </w:r>
    </w:p>
    <w:p w:rsidR="007F045B" w:rsidRDefault="007260B1" w:rsidP="00846900">
      <w:pPr>
        <w:jc w:val="both"/>
        <w:rPr>
          <w:sz w:val="28"/>
          <w:szCs w:val="28"/>
        </w:rPr>
      </w:pPr>
      <w:r w:rsidRPr="007260B1">
        <w:rPr>
          <w:sz w:val="28"/>
          <w:szCs w:val="28"/>
        </w:rPr>
        <w:lastRenderedPageBreak/>
        <w:t>Hicieron realidad algo impensado “una hazaña que va más allá de lo deportivo, es un triunfo épico intelectual” ¿</w:t>
      </w:r>
      <w:proofErr w:type="spellStart"/>
      <w:r w:rsidRPr="007260B1">
        <w:rPr>
          <w:sz w:val="28"/>
          <w:szCs w:val="28"/>
        </w:rPr>
        <w:t>porqué</w:t>
      </w:r>
      <w:proofErr w:type="spellEnd"/>
      <w:r w:rsidRPr="007260B1">
        <w:rPr>
          <w:sz w:val="28"/>
          <w:szCs w:val="28"/>
        </w:rPr>
        <w:t xml:space="preserve">? Porque habiéndose formado con un pensamiento chino aprendieron el pensamiento occidental del juego de ajedrez (escuela italiana, clásica, </w:t>
      </w:r>
      <w:proofErr w:type="spellStart"/>
      <w:r w:rsidRPr="007260B1">
        <w:rPr>
          <w:sz w:val="28"/>
          <w:szCs w:val="28"/>
        </w:rPr>
        <w:t>hipermoderna</w:t>
      </w:r>
      <w:proofErr w:type="spellEnd"/>
      <w:r w:rsidRPr="007260B1">
        <w:rPr>
          <w:sz w:val="28"/>
          <w:szCs w:val="28"/>
        </w:rPr>
        <w:t>, soviética) para luego vencerlo aplicando el arte del pensamiento chino en su visión del ajedrez</w:t>
      </w:r>
      <w:r w:rsidR="0037723D">
        <w:rPr>
          <w:sz w:val="28"/>
          <w:szCs w:val="28"/>
        </w:rPr>
        <w:t xml:space="preserve"> (vinculado al </w:t>
      </w:r>
      <w:proofErr w:type="spellStart"/>
      <w:r w:rsidR="0037723D">
        <w:rPr>
          <w:sz w:val="28"/>
          <w:szCs w:val="28"/>
        </w:rPr>
        <w:t>xianqi</w:t>
      </w:r>
      <w:proofErr w:type="spellEnd"/>
      <w:r w:rsidR="0037723D">
        <w:rPr>
          <w:sz w:val="28"/>
          <w:szCs w:val="28"/>
        </w:rPr>
        <w:t xml:space="preserve"> y al </w:t>
      </w:r>
      <w:proofErr w:type="spellStart"/>
      <w:r w:rsidR="0037723D">
        <w:rPr>
          <w:sz w:val="28"/>
          <w:szCs w:val="28"/>
        </w:rPr>
        <w:t>wei</w:t>
      </w:r>
      <w:proofErr w:type="spellEnd"/>
      <w:r w:rsidR="0037723D">
        <w:rPr>
          <w:sz w:val="28"/>
          <w:szCs w:val="28"/>
        </w:rPr>
        <w:t xml:space="preserve"> </w:t>
      </w:r>
      <w:proofErr w:type="spellStart"/>
      <w:r w:rsidR="0037723D">
        <w:rPr>
          <w:sz w:val="28"/>
          <w:szCs w:val="28"/>
        </w:rPr>
        <w:t>qi</w:t>
      </w:r>
      <w:proofErr w:type="spellEnd"/>
      <w:r w:rsidR="0037723D">
        <w:rPr>
          <w:sz w:val="28"/>
          <w:szCs w:val="28"/>
        </w:rPr>
        <w:t>)</w:t>
      </w:r>
      <w:r w:rsidRPr="007260B1">
        <w:rPr>
          <w:sz w:val="28"/>
          <w:szCs w:val="28"/>
        </w:rPr>
        <w:t xml:space="preserve">, es una </w:t>
      </w:r>
      <w:proofErr w:type="spellStart"/>
      <w:r w:rsidRPr="007260B1">
        <w:rPr>
          <w:sz w:val="28"/>
          <w:szCs w:val="28"/>
        </w:rPr>
        <w:t>proesa</w:t>
      </w:r>
      <w:proofErr w:type="spellEnd"/>
      <w:r w:rsidRPr="007260B1">
        <w:rPr>
          <w:sz w:val="28"/>
          <w:szCs w:val="28"/>
        </w:rPr>
        <w:t xml:space="preserve"> extraordinaria! , ya que hasta el año 1978 jamás un maestro de ajedrez chino había vencido a un </w:t>
      </w:r>
      <w:bookmarkStart w:id="0" w:name="_GoBack"/>
      <w:bookmarkEnd w:id="0"/>
      <w:r w:rsidRPr="007260B1">
        <w:rPr>
          <w:sz w:val="28"/>
          <w:szCs w:val="28"/>
        </w:rPr>
        <w:t xml:space="preserve">maestro europeo y curiosamente ese episodio ocurrió en la Olimpíada de Buenos Aires cuando Liu </w:t>
      </w:r>
      <w:proofErr w:type="spellStart"/>
      <w:r w:rsidRPr="007260B1">
        <w:rPr>
          <w:sz w:val="28"/>
          <w:szCs w:val="28"/>
        </w:rPr>
        <w:t>Wenche</w:t>
      </w:r>
      <w:proofErr w:type="spellEnd"/>
      <w:r w:rsidRPr="007260B1">
        <w:rPr>
          <w:sz w:val="28"/>
          <w:szCs w:val="28"/>
        </w:rPr>
        <w:t xml:space="preserve"> le ganó al holandés Jan </w:t>
      </w:r>
      <w:proofErr w:type="spellStart"/>
      <w:r w:rsidRPr="007260B1">
        <w:rPr>
          <w:sz w:val="28"/>
          <w:szCs w:val="28"/>
        </w:rPr>
        <w:t>Donner</w:t>
      </w:r>
      <w:proofErr w:type="spellEnd"/>
      <w:r w:rsidRPr="007260B1">
        <w:rPr>
          <w:sz w:val="28"/>
          <w:szCs w:val="28"/>
        </w:rPr>
        <w:t>.</w:t>
      </w:r>
    </w:p>
    <w:p w:rsidR="007260B1" w:rsidRPr="00D541B5" w:rsidRDefault="0036030A" w:rsidP="00846900">
      <w:pPr>
        <w:jc w:val="both"/>
        <w:rPr>
          <w:sz w:val="28"/>
          <w:szCs w:val="28"/>
        </w:rPr>
      </w:pPr>
      <w:r>
        <w:rPr>
          <w:sz w:val="28"/>
          <w:szCs w:val="28"/>
        </w:rPr>
        <w:t>¡Sí! La República Popular China dio “jaque Mate” al ajedrez mundial, felicitaciones!!!</w:t>
      </w:r>
    </w:p>
    <w:p w:rsidR="001C3354" w:rsidRDefault="001C3354" w:rsidP="00846900">
      <w:pPr>
        <w:jc w:val="both"/>
        <w:rPr>
          <w:sz w:val="24"/>
          <w:szCs w:val="24"/>
          <w:lang w:val="es-ES"/>
        </w:rPr>
      </w:pPr>
    </w:p>
    <w:p w:rsidR="001C3354" w:rsidRDefault="001C3354" w:rsidP="00D541B5">
      <w:pPr>
        <w:rPr>
          <w:sz w:val="24"/>
          <w:szCs w:val="24"/>
          <w:lang w:val="es-ES"/>
        </w:rPr>
      </w:pPr>
    </w:p>
    <w:p w:rsidR="001C3354" w:rsidRDefault="001C3354" w:rsidP="00D541B5">
      <w:pPr>
        <w:rPr>
          <w:sz w:val="24"/>
          <w:szCs w:val="24"/>
          <w:lang w:val="es-ES"/>
        </w:rPr>
      </w:pPr>
    </w:p>
    <w:p w:rsidR="001C3354" w:rsidRDefault="001C3354" w:rsidP="00D541B5">
      <w:pPr>
        <w:rPr>
          <w:sz w:val="24"/>
          <w:szCs w:val="24"/>
          <w:lang w:val="es-ES"/>
        </w:rPr>
      </w:pPr>
    </w:p>
    <w:p w:rsidR="00D541B5" w:rsidRPr="007F045B" w:rsidRDefault="007F045B" w:rsidP="00D541B5">
      <w:pPr>
        <w:rPr>
          <w:sz w:val="24"/>
          <w:szCs w:val="24"/>
          <w:lang w:val="es-ES"/>
        </w:rPr>
      </w:pPr>
      <w:r w:rsidRPr="007F045B">
        <w:rPr>
          <w:sz w:val="24"/>
          <w:szCs w:val="24"/>
          <w:lang w:val="es-ES"/>
        </w:rPr>
        <w:t xml:space="preserve">Del autor: </w:t>
      </w:r>
      <w:r>
        <w:rPr>
          <w:sz w:val="24"/>
          <w:szCs w:val="24"/>
          <w:lang w:val="es-ES"/>
        </w:rPr>
        <w:t xml:space="preserve"> expresidente del Centenario Club Argentino de Ajedrez que inauguró el Museo de la Gloria Ajedrecística con la Embajada de Rusia, de larga trayectoria en la dirigencia internacional, Maestro y Árbitro internacional de Ajedrez de la ICCF, Director de la revista El ajedrecista, actualmente Secretario de Deportes de la Universidad del Salvador y presidente de la Asociación del Deporte Amateur Universitario – ADAU que nuclea a las Universidades privadas. </w:t>
      </w:r>
      <w:r w:rsidR="007260B1">
        <w:rPr>
          <w:sz w:val="24"/>
          <w:szCs w:val="24"/>
          <w:lang w:val="es-ES"/>
        </w:rPr>
        <w:t>Profesor  de Geopolítica.</w:t>
      </w:r>
      <w:r>
        <w:rPr>
          <w:sz w:val="24"/>
          <w:szCs w:val="24"/>
          <w:lang w:val="es-ES"/>
        </w:rPr>
        <w:t xml:space="preserve"> </w:t>
      </w:r>
    </w:p>
    <w:p w:rsidR="00D541B5" w:rsidRPr="00D541B5" w:rsidRDefault="00D541B5" w:rsidP="00D541B5">
      <w:pPr>
        <w:rPr>
          <w:sz w:val="28"/>
          <w:szCs w:val="28"/>
          <w:lang w:val="es-ES"/>
        </w:rPr>
      </w:pPr>
    </w:p>
    <w:p w:rsidR="00D541B5" w:rsidRPr="007A0F2A" w:rsidRDefault="00D541B5">
      <w:pPr>
        <w:rPr>
          <w:sz w:val="28"/>
          <w:szCs w:val="28"/>
        </w:rPr>
      </w:pPr>
    </w:p>
    <w:sectPr w:rsidR="00D541B5" w:rsidRPr="007A0F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77"/>
    <w:rsid w:val="000F7ADE"/>
    <w:rsid w:val="00116035"/>
    <w:rsid w:val="0012454B"/>
    <w:rsid w:val="00147F8C"/>
    <w:rsid w:val="001A0AD6"/>
    <w:rsid w:val="001C3354"/>
    <w:rsid w:val="001F114F"/>
    <w:rsid w:val="002920C5"/>
    <w:rsid w:val="0036030A"/>
    <w:rsid w:val="0037723D"/>
    <w:rsid w:val="003D229A"/>
    <w:rsid w:val="00475CD8"/>
    <w:rsid w:val="0069652A"/>
    <w:rsid w:val="006C6974"/>
    <w:rsid w:val="007260B1"/>
    <w:rsid w:val="00766C70"/>
    <w:rsid w:val="007A0F2A"/>
    <w:rsid w:val="007B2EAC"/>
    <w:rsid w:val="007F045B"/>
    <w:rsid w:val="00846900"/>
    <w:rsid w:val="009835BA"/>
    <w:rsid w:val="009F2A04"/>
    <w:rsid w:val="009F5F5D"/>
    <w:rsid w:val="00A02497"/>
    <w:rsid w:val="00A57F42"/>
    <w:rsid w:val="00B074C5"/>
    <w:rsid w:val="00B470A9"/>
    <w:rsid w:val="00BB6477"/>
    <w:rsid w:val="00BD71FA"/>
    <w:rsid w:val="00D07EB7"/>
    <w:rsid w:val="00D541B5"/>
    <w:rsid w:val="00DB7E15"/>
    <w:rsid w:val="00E248B8"/>
    <w:rsid w:val="00E676D1"/>
    <w:rsid w:val="00EC55FD"/>
    <w:rsid w:val="00F00157"/>
    <w:rsid w:val="00F148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FCB7E87-5B18-418E-B420-4D641AE7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2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053190">
      <w:bodyDiv w:val="1"/>
      <w:marLeft w:val="0"/>
      <w:marRight w:val="0"/>
      <w:marTop w:val="0"/>
      <w:marBottom w:val="0"/>
      <w:divBdr>
        <w:top w:val="none" w:sz="0" w:space="0" w:color="auto"/>
        <w:left w:val="none" w:sz="0" w:space="0" w:color="auto"/>
        <w:bottom w:val="none" w:sz="0" w:space="0" w:color="auto"/>
        <w:right w:val="none" w:sz="0" w:space="0" w:color="auto"/>
      </w:divBdr>
      <w:divsChild>
        <w:div w:id="44067307">
          <w:marLeft w:val="0"/>
          <w:marRight w:val="0"/>
          <w:marTop w:val="0"/>
          <w:marBottom w:val="0"/>
          <w:divBdr>
            <w:top w:val="none" w:sz="0" w:space="0" w:color="auto"/>
            <w:left w:val="none" w:sz="0" w:space="0" w:color="auto"/>
            <w:bottom w:val="none" w:sz="0" w:space="0" w:color="auto"/>
            <w:right w:val="none" w:sz="0" w:space="0" w:color="auto"/>
          </w:divBdr>
          <w:divsChild>
            <w:div w:id="1335767591">
              <w:marLeft w:val="0"/>
              <w:marRight w:val="0"/>
              <w:marTop w:val="0"/>
              <w:marBottom w:val="0"/>
              <w:divBdr>
                <w:top w:val="none" w:sz="0" w:space="0" w:color="auto"/>
                <w:left w:val="none" w:sz="0" w:space="0" w:color="auto"/>
                <w:bottom w:val="none" w:sz="0" w:space="0" w:color="auto"/>
                <w:right w:val="none" w:sz="0" w:space="0" w:color="auto"/>
              </w:divBdr>
              <w:divsChild>
                <w:div w:id="144876964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81293064">
      <w:bodyDiv w:val="1"/>
      <w:marLeft w:val="0"/>
      <w:marRight w:val="0"/>
      <w:marTop w:val="0"/>
      <w:marBottom w:val="0"/>
      <w:divBdr>
        <w:top w:val="none" w:sz="0" w:space="0" w:color="auto"/>
        <w:left w:val="none" w:sz="0" w:space="0" w:color="auto"/>
        <w:bottom w:val="none" w:sz="0" w:space="0" w:color="auto"/>
        <w:right w:val="none" w:sz="0" w:space="0" w:color="auto"/>
      </w:divBdr>
      <w:divsChild>
        <w:div w:id="1607886734">
          <w:marLeft w:val="0"/>
          <w:marRight w:val="0"/>
          <w:marTop w:val="0"/>
          <w:marBottom w:val="0"/>
          <w:divBdr>
            <w:top w:val="none" w:sz="0" w:space="0" w:color="auto"/>
            <w:left w:val="none" w:sz="0" w:space="0" w:color="auto"/>
            <w:bottom w:val="none" w:sz="0" w:space="0" w:color="auto"/>
            <w:right w:val="none" w:sz="0" w:space="0" w:color="auto"/>
          </w:divBdr>
          <w:divsChild>
            <w:div w:id="1747536390">
              <w:marLeft w:val="0"/>
              <w:marRight w:val="0"/>
              <w:marTop w:val="0"/>
              <w:marBottom w:val="0"/>
              <w:divBdr>
                <w:top w:val="none" w:sz="0" w:space="0" w:color="auto"/>
                <w:left w:val="none" w:sz="0" w:space="0" w:color="auto"/>
                <w:bottom w:val="none" w:sz="0" w:space="0" w:color="auto"/>
                <w:right w:val="none" w:sz="0" w:space="0" w:color="auto"/>
              </w:divBdr>
              <w:divsChild>
                <w:div w:id="525024703">
                  <w:marLeft w:val="0"/>
                  <w:marRight w:val="0"/>
                  <w:marTop w:val="0"/>
                  <w:marBottom w:val="0"/>
                  <w:divBdr>
                    <w:top w:val="none" w:sz="0" w:space="0" w:color="auto"/>
                    <w:left w:val="none" w:sz="0" w:space="0" w:color="auto"/>
                    <w:bottom w:val="none" w:sz="0" w:space="0" w:color="auto"/>
                    <w:right w:val="none" w:sz="0" w:space="0" w:color="auto"/>
                  </w:divBdr>
                  <w:divsChild>
                    <w:div w:id="258949042">
                      <w:marLeft w:val="0"/>
                      <w:marRight w:val="0"/>
                      <w:marTop w:val="0"/>
                      <w:marBottom w:val="0"/>
                      <w:divBdr>
                        <w:top w:val="none" w:sz="0" w:space="0" w:color="auto"/>
                        <w:left w:val="none" w:sz="0" w:space="0" w:color="auto"/>
                        <w:bottom w:val="none" w:sz="0" w:space="0" w:color="auto"/>
                        <w:right w:val="none" w:sz="0" w:space="0" w:color="auto"/>
                      </w:divBdr>
                      <w:divsChild>
                        <w:div w:id="2073311793">
                          <w:marLeft w:val="0"/>
                          <w:marRight w:val="0"/>
                          <w:marTop w:val="0"/>
                          <w:marBottom w:val="0"/>
                          <w:divBdr>
                            <w:top w:val="none" w:sz="0" w:space="0" w:color="auto"/>
                            <w:left w:val="none" w:sz="0" w:space="0" w:color="auto"/>
                            <w:bottom w:val="none" w:sz="0" w:space="0" w:color="auto"/>
                            <w:right w:val="none" w:sz="0" w:space="0" w:color="auto"/>
                          </w:divBdr>
                          <w:divsChild>
                            <w:div w:id="894003471">
                              <w:marLeft w:val="0"/>
                              <w:marRight w:val="0"/>
                              <w:marTop w:val="0"/>
                              <w:marBottom w:val="0"/>
                              <w:divBdr>
                                <w:top w:val="none" w:sz="0" w:space="0" w:color="auto"/>
                                <w:left w:val="none" w:sz="0" w:space="0" w:color="auto"/>
                                <w:bottom w:val="none" w:sz="0" w:space="0" w:color="auto"/>
                                <w:right w:val="none" w:sz="0" w:space="0" w:color="auto"/>
                              </w:divBdr>
                              <w:divsChild>
                                <w:div w:id="1930968663">
                                  <w:marLeft w:val="0"/>
                                  <w:marRight w:val="0"/>
                                  <w:marTop w:val="0"/>
                                  <w:marBottom w:val="0"/>
                                  <w:divBdr>
                                    <w:top w:val="none" w:sz="0" w:space="0" w:color="auto"/>
                                    <w:left w:val="none" w:sz="0" w:space="0" w:color="auto"/>
                                    <w:bottom w:val="none" w:sz="0" w:space="0" w:color="auto"/>
                                    <w:right w:val="none" w:sz="0" w:space="0" w:color="auto"/>
                                  </w:divBdr>
                                  <w:divsChild>
                                    <w:div w:id="1927878337">
                                      <w:marLeft w:val="0"/>
                                      <w:marRight w:val="0"/>
                                      <w:marTop w:val="0"/>
                                      <w:marBottom w:val="0"/>
                                      <w:divBdr>
                                        <w:top w:val="none" w:sz="0" w:space="0" w:color="auto"/>
                                        <w:left w:val="none" w:sz="0" w:space="0" w:color="auto"/>
                                        <w:bottom w:val="none" w:sz="0" w:space="0" w:color="auto"/>
                                        <w:right w:val="none" w:sz="0" w:space="0" w:color="auto"/>
                                      </w:divBdr>
                                      <w:divsChild>
                                        <w:div w:id="524102775">
                                          <w:marLeft w:val="0"/>
                                          <w:marRight w:val="0"/>
                                          <w:marTop w:val="0"/>
                                          <w:marBottom w:val="0"/>
                                          <w:divBdr>
                                            <w:top w:val="none" w:sz="0" w:space="0" w:color="auto"/>
                                            <w:left w:val="none" w:sz="0" w:space="0" w:color="auto"/>
                                            <w:bottom w:val="none" w:sz="0" w:space="0" w:color="auto"/>
                                            <w:right w:val="none" w:sz="0" w:space="0" w:color="auto"/>
                                          </w:divBdr>
                                          <w:divsChild>
                                            <w:div w:id="1442840737">
                                              <w:marLeft w:val="0"/>
                                              <w:marRight w:val="0"/>
                                              <w:marTop w:val="0"/>
                                              <w:marBottom w:val="0"/>
                                              <w:divBdr>
                                                <w:top w:val="none" w:sz="0" w:space="0" w:color="auto"/>
                                                <w:left w:val="none" w:sz="0" w:space="0" w:color="auto"/>
                                                <w:bottom w:val="none" w:sz="0" w:space="0" w:color="auto"/>
                                                <w:right w:val="none" w:sz="0" w:space="0" w:color="auto"/>
                                              </w:divBdr>
                                              <w:divsChild>
                                                <w:div w:id="1907453011">
                                                  <w:marLeft w:val="75"/>
                                                  <w:marRight w:val="75"/>
                                                  <w:marTop w:val="75"/>
                                                  <w:marBottom w:val="75"/>
                                                  <w:divBdr>
                                                    <w:top w:val="none" w:sz="0" w:space="0" w:color="auto"/>
                                                    <w:left w:val="none" w:sz="0" w:space="0" w:color="auto"/>
                                                    <w:bottom w:val="none" w:sz="0" w:space="0" w:color="auto"/>
                                                    <w:right w:val="none" w:sz="0" w:space="0" w:color="auto"/>
                                                  </w:divBdr>
                                                  <w:divsChild>
                                                    <w:div w:id="1068966784">
                                                      <w:marLeft w:val="0"/>
                                                      <w:marRight w:val="0"/>
                                                      <w:marTop w:val="0"/>
                                                      <w:marBottom w:val="0"/>
                                                      <w:divBdr>
                                                        <w:top w:val="none" w:sz="0" w:space="0" w:color="auto"/>
                                                        <w:left w:val="none" w:sz="0" w:space="0" w:color="auto"/>
                                                        <w:bottom w:val="none" w:sz="0" w:space="0" w:color="auto"/>
                                                        <w:right w:val="none" w:sz="0" w:space="0" w:color="auto"/>
                                                      </w:divBdr>
                                                      <w:divsChild>
                                                        <w:div w:id="272399097">
                                                          <w:marLeft w:val="0"/>
                                                          <w:marRight w:val="0"/>
                                                          <w:marTop w:val="0"/>
                                                          <w:marBottom w:val="0"/>
                                                          <w:divBdr>
                                                            <w:top w:val="none" w:sz="0" w:space="0" w:color="auto"/>
                                                            <w:left w:val="none" w:sz="0" w:space="0" w:color="auto"/>
                                                            <w:bottom w:val="none" w:sz="0" w:space="0" w:color="auto"/>
                                                            <w:right w:val="none" w:sz="0" w:space="0" w:color="auto"/>
                                                          </w:divBdr>
                                                          <w:divsChild>
                                                            <w:div w:id="1389691431">
                                                              <w:marLeft w:val="0"/>
                                                              <w:marRight w:val="0"/>
                                                              <w:marTop w:val="0"/>
                                                              <w:marBottom w:val="0"/>
                                                              <w:divBdr>
                                                                <w:top w:val="none" w:sz="0" w:space="0" w:color="auto"/>
                                                                <w:left w:val="none" w:sz="0" w:space="0" w:color="auto"/>
                                                                <w:bottom w:val="none" w:sz="0" w:space="0" w:color="auto"/>
                                                                <w:right w:val="none" w:sz="0" w:space="0" w:color="auto"/>
                                                              </w:divBdr>
                                                              <w:divsChild>
                                                                <w:div w:id="197278836">
                                                                  <w:marLeft w:val="0"/>
                                                                  <w:marRight w:val="0"/>
                                                                  <w:marTop w:val="0"/>
                                                                  <w:marBottom w:val="0"/>
                                                                  <w:divBdr>
                                                                    <w:top w:val="none" w:sz="0" w:space="0" w:color="auto"/>
                                                                    <w:left w:val="none" w:sz="0" w:space="0" w:color="auto"/>
                                                                    <w:bottom w:val="none" w:sz="0" w:space="0" w:color="auto"/>
                                                                    <w:right w:val="none" w:sz="0" w:space="0" w:color="auto"/>
                                                                  </w:divBdr>
                                                                  <w:divsChild>
                                                                    <w:div w:id="1732314189">
                                                                      <w:marLeft w:val="0"/>
                                                                      <w:marRight w:val="0"/>
                                                                      <w:marTop w:val="0"/>
                                                                      <w:marBottom w:val="0"/>
                                                                      <w:divBdr>
                                                                        <w:top w:val="none" w:sz="0" w:space="0" w:color="auto"/>
                                                                        <w:left w:val="none" w:sz="0" w:space="0" w:color="auto"/>
                                                                        <w:bottom w:val="none" w:sz="0" w:space="0" w:color="auto"/>
                                                                        <w:right w:val="none" w:sz="0" w:space="0" w:color="auto"/>
                                                                      </w:divBdr>
                                                                      <w:divsChild>
                                                                        <w:div w:id="1746609327">
                                                                          <w:marLeft w:val="0"/>
                                                                          <w:marRight w:val="0"/>
                                                                          <w:marTop w:val="0"/>
                                                                          <w:marBottom w:val="0"/>
                                                                          <w:divBdr>
                                                                            <w:top w:val="none" w:sz="0" w:space="0" w:color="auto"/>
                                                                            <w:left w:val="none" w:sz="0" w:space="0" w:color="auto"/>
                                                                            <w:bottom w:val="none" w:sz="0" w:space="0" w:color="auto"/>
                                                                            <w:right w:val="none" w:sz="0" w:space="0" w:color="auto"/>
                                                                          </w:divBdr>
                                                                          <w:divsChild>
                                                                            <w:div w:id="2101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0C8F-07D6-414F-85F1-584298EE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1178</Words>
  <Characters>6481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CLAUDIO1</dc:creator>
  <cp:lastModifiedBy>LENOVO</cp:lastModifiedBy>
  <cp:revision>29</cp:revision>
  <dcterms:created xsi:type="dcterms:W3CDTF">2018-10-09T01:50:00Z</dcterms:created>
  <dcterms:modified xsi:type="dcterms:W3CDTF">2018-10-14T20:48:00Z</dcterms:modified>
</cp:coreProperties>
</file>